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1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D7" w:rsidRPr="007F5168" w:rsidRDefault="00AE0BD7" w:rsidP="00AE0BD7">
      <w:pPr>
        <w:rPr>
          <w:rFonts w:ascii="Arial" w:hAnsi="Arial" w:cs="Arial"/>
          <w:b/>
          <w:sz w:val="30"/>
          <w:szCs w:val="30"/>
        </w:rPr>
      </w:pPr>
      <w:r w:rsidRPr="007F5168">
        <w:rPr>
          <w:rFonts w:ascii="Arial" w:hAnsi="Arial" w:cs="Arial"/>
          <w:b/>
          <w:noProof/>
          <w:sz w:val="30"/>
          <w:szCs w:val="30"/>
        </w:rPr>
        <mc:AlternateContent>
          <mc:Choice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Requires="aink">
            <w:drawing>
              <wp:anchor distT="0" distB="0" distL="114300" distR="114300" simplePos="0" relativeHeight="251660288" behindDoc="0" locked="0" layoutInCell="1" allowOverlap="1" wp14:anchorId="68524F79" wp14:editId="38BFD5D6">
                <wp:simplePos x="0" y="0"/>
                <wp:positionH relativeFrom="column">
                  <wp:posOffset>-2323765</wp:posOffset>
                </wp:positionH>
                <wp:positionV relativeFrom="paragraph">
                  <wp:posOffset>-178645</wp:posOffset>
                </wp:positionV>
                <wp:extent cx="360" cy="360"/>
                <wp:effectExtent l="57150" t="57150" r="57150" b="5715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68524F79" wp14:editId="38BFD5D6">
                <wp:simplePos x="0" y="0"/>
                <wp:positionH relativeFrom="column">
                  <wp:posOffset>-2323765</wp:posOffset>
                </wp:positionH>
                <wp:positionV relativeFrom="paragraph">
                  <wp:posOffset>-178645</wp:posOffset>
                </wp:positionV>
                <wp:extent cx="360" cy="360"/>
                <wp:effectExtent l="57150" t="57150" r="57150" b="57150"/>
                <wp:wrapNone/>
                <wp:docPr id="6" name="Freihand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Freihand 6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3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Pr="007F5168">
        <w:rPr>
          <w:rFonts w:ascii="Arial" w:hAnsi="Arial" w:cs="Arial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B3667" wp14:editId="3BE2E815">
                <wp:simplePos x="0" y="0"/>
                <wp:positionH relativeFrom="column">
                  <wp:posOffset>3991610</wp:posOffset>
                </wp:positionH>
                <wp:positionV relativeFrom="paragraph">
                  <wp:posOffset>2540</wp:posOffset>
                </wp:positionV>
                <wp:extent cx="2066925" cy="165735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0BD7" w:rsidRPr="00916A08" w:rsidRDefault="00AE0BD7" w:rsidP="00AE0BD7">
                            <w:pPr>
                              <w:jc w:val="right"/>
                              <w:rPr>
                                <w:rFonts w:ascii="Futura Bk" w:hAnsi="Futura Bk" w:cs="Arial"/>
                                <w:b/>
                                <w:color w:val="999999"/>
                                <w:sz w:val="22"/>
                                <w:szCs w:val="22"/>
                              </w:rPr>
                            </w:pPr>
                            <w:r w:rsidRPr="00916A08">
                              <w:rPr>
                                <w:rFonts w:ascii="Futura Bk" w:hAnsi="Futura Bk" w:cs="Arial"/>
                                <w:b/>
                                <w:color w:val="999999"/>
                                <w:sz w:val="22"/>
                                <w:szCs w:val="22"/>
                              </w:rPr>
                              <w:t>Kontakt</w:t>
                            </w:r>
                          </w:p>
                          <w:p w:rsidR="00AE0BD7" w:rsidRPr="00916A08" w:rsidRDefault="00AE0BD7" w:rsidP="00AE0BD7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</w:p>
                          <w:p w:rsidR="00AE0BD7" w:rsidRDefault="00AE0BD7" w:rsidP="00AE0BD7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Daniela Deubel</w:t>
                            </w:r>
                          </w:p>
                          <w:p w:rsidR="00AE0BD7" w:rsidRPr="00916A08" w:rsidRDefault="00AE0BD7" w:rsidP="00AE0BD7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</w:rPr>
                              <w:t>Bereichsleitung Marketing &amp; Kommunikation</w:t>
                            </w:r>
                          </w:p>
                          <w:p w:rsidR="00AE0BD7" w:rsidRPr="00B7769B" w:rsidRDefault="00AE0BD7" w:rsidP="00AE0BD7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7769B"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  <w:lang w:val="en-US"/>
                              </w:rPr>
                              <w:t>Tel.: 033394 51-290</w:t>
                            </w:r>
                          </w:p>
                          <w:p w:rsidR="00AE0BD7" w:rsidRPr="00B7769B" w:rsidRDefault="00AE0BD7" w:rsidP="00AE0BD7">
                            <w:pPr>
                              <w:jc w:val="right"/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7769B">
                              <w:rPr>
                                <w:rFonts w:ascii="Futura Bk" w:hAnsi="Futura Bk" w:cs="Arial"/>
                                <w:color w:val="999999"/>
                                <w:sz w:val="22"/>
                                <w:szCs w:val="22"/>
                                <w:lang w:val="en-US"/>
                              </w:rPr>
                              <w:t>Fax: 033394 51-210</w:t>
                            </w:r>
                          </w:p>
                          <w:p w:rsidR="00AE0BD7" w:rsidRPr="00B7769B" w:rsidRDefault="00113D01" w:rsidP="00AE0BD7">
                            <w:pPr>
                              <w:jc w:val="right"/>
                              <w:rPr>
                                <w:color w:val="999999"/>
                                <w:lang w:val="en-US"/>
                              </w:rPr>
                            </w:pPr>
                            <w:hyperlink r:id="rId9" w:history="1">
                              <w:r w:rsidR="00AE0BD7" w:rsidRPr="00B7769B">
                                <w:rPr>
                                  <w:rStyle w:val="Hyperlink"/>
                                  <w:rFonts w:ascii="Futura Bk" w:hAnsi="Futura Bk" w:cs="Arial"/>
                                  <w:sz w:val="22"/>
                                  <w:szCs w:val="22"/>
                                  <w:lang w:val="en-US"/>
                                </w:rPr>
                                <w:t>daniela.deubel@igefa.de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7B36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4.3pt;margin-top:.2pt;width:162.7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RoUtgIAALo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" filled="f" stroked="f">
                <v:textbox>
                  <w:txbxContent>
                    <w:p w:rsidR="00AE0BD7" w:rsidRPr="00916A08" w:rsidRDefault="00AE0BD7" w:rsidP="00AE0BD7">
                      <w:pPr>
                        <w:jc w:val="right"/>
                        <w:rPr>
                          <w:rFonts w:ascii="Futura Bk" w:hAnsi="Futura Bk" w:cs="Arial"/>
                          <w:b/>
                          <w:color w:val="999999"/>
                          <w:sz w:val="22"/>
                          <w:szCs w:val="22"/>
                        </w:rPr>
                      </w:pPr>
                      <w:r w:rsidRPr="00916A08">
                        <w:rPr>
                          <w:rFonts w:ascii="Futura Bk" w:hAnsi="Futura Bk" w:cs="Arial"/>
                          <w:b/>
                          <w:color w:val="999999"/>
                          <w:sz w:val="22"/>
                          <w:szCs w:val="22"/>
                        </w:rPr>
                        <w:t>Kontakt</w:t>
                      </w:r>
                    </w:p>
                    <w:p w:rsidR="00AE0BD7" w:rsidRPr="00916A08" w:rsidRDefault="00AE0BD7" w:rsidP="00AE0BD7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</w:p>
                    <w:p w:rsidR="00AE0BD7" w:rsidRDefault="00AE0BD7" w:rsidP="00AE0BD7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Daniela Deubel</w:t>
                      </w:r>
                    </w:p>
                    <w:p w:rsidR="00AE0BD7" w:rsidRPr="00916A08" w:rsidRDefault="00AE0BD7" w:rsidP="00AE0BD7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Bereichsleitung Marketing &amp; Kommunikation</w:t>
                      </w:r>
                    </w:p>
                    <w:p w:rsidR="00AE0BD7" w:rsidRPr="00964FDD" w:rsidRDefault="00AE0BD7" w:rsidP="00AE0BD7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 w:rsidRPr="00964FDD"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 xml:space="preserve">Tel.: 033394 </w:t>
                      </w: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51-290</w:t>
                      </w:r>
                    </w:p>
                    <w:p w:rsidR="00AE0BD7" w:rsidRPr="00964FDD" w:rsidRDefault="00AE0BD7" w:rsidP="00AE0BD7">
                      <w:pPr>
                        <w:jc w:val="right"/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</w:pPr>
                      <w:r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 xml:space="preserve">Fax: 033394 </w:t>
                      </w:r>
                      <w:r w:rsidRPr="00964FDD">
                        <w:rPr>
                          <w:rFonts w:ascii="Futura Bk" w:hAnsi="Futura Bk" w:cs="Arial"/>
                          <w:color w:val="999999"/>
                          <w:sz w:val="22"/>
                          <w:szCs w:val="22"/>
                        </w:rPr>
                        <w:t>51-210</w:t>
                      </w:r>
                    </w:p>
                    <w:p w:rsidR="00AE0BD7" w:rsidRPr="00916A08" w:rsidRDefault="00605894" w:rsidP="00AE0BD7">
                      <w:pPr>
                        <w:jc w:val="right"/>
                        <w:rPr>
                          <w:color w:val="999999"/>
                        </w:rPr>
                      </w:pPr>
                      <w:hyperlink r:id="rId10" w:history="1">
                        <w:r w:rsidR="00AE0BD7" w:rsidRPr="003E1D5C">
                          <w:rPr>
                            <w:rStyle w:val="Hyperlink"/>
                            <w:rFonts w:ascii="Futura Bk" w:hAnsi="Futura Bk" w:cs="Arial"/>
                            <w:sz w:val="22"/>
                            <w:szCs w:val="22"/>
                          </w:rPr>
                          <w:t>daniela.deubel@igefa.de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Pr="007F5168">
        <w:rPr>
          <w:rFonts w:ascii="Arial" w:hAnsi="Arial" w:cs="Arial"/>
          <w:b/>
          <w:sz w:val="30"/>
          <w:szCs w:val="30"/>
        </w:rPr>
        <w:t>Pressemitteilung</w:t>
      </w:r>
    </w:p>
    <w:p w:rsidR="00AE0BD7" w:rsidRPr="007F5168" w:rsidRDefault="00AE0BD7" w:rsidP="00AE0BD7">
      <w:pPr>
        <w:rPr>
          <w:rFonts w:ascii="Arial" w:hAnsi="Arial" w:cs="Arial"/>
          <w:sz w:val="22"/>
          <w:szCs w:val="22"/>
        </w:rPr>
      </w:pPr>
    </w:p>
    <w:p w:rsidR="00AE0BD7" w:rsidRPr="007F5168" w:rsidRDefault="00AE0BD7" w:rsidP="00AE0BD7">
      <w:pPr>
        <w:rPr>
          <w:rFonts w:ascii="Arial" w:hAnsi="Arial" w:cs="Arial"/>
          <w:b/>
          <w:sz w:val="22"/>
          <w:szCs w:val="22"/>
        </w:rPr>
      </w:pPr>
      <w:r w:rsidRPr="007F5168">
        <w:rPr>
          <w:rFonts w:ascii="Arial" w:hAnsi="Arial" w:cs="Arial"/>
          <w:b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AEE3F3B" wp14:editId="70FC667D">
                <wp:simplePos x="0" y="0"/>
                <wp:positionH relativeFrom="column">
                  <wp:posOffset>-2238085</wp:posOffset>
                </wp:positionH>
                <wp:positionV relativeFrom="paragraph">
                  <wp:posOffset>372340</wp:posOffset>
                </wp:positionV>
                <wp:extent cx="360" cy="360"/>
                <wp:effectExtent l="95250" t="152400" r="114300" b="152400"/>
                <wp:wrapNone/>
                <wp:docPr id="12" name="Freihand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AC6114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2" o:spid="_x0000_s1026" type="#_x0000_t75" style="position:absolute;margin-left:-180.5pt;margin-top:20.8pt;width:8.55pt;height:1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">
                <v:imagedata r:id="rId12" o:title=""/>
              </v:shape>
            </w:pict>
          </mc:Fallback>
        </mc:AlternateContent>
      </w:r>
    </w:p>
    <w:p w:rsidR="00AE0BD7" w:rsidRPr="007F5168" w:rsidRDefault="00AE0BD7" w:rsidP="00AE0BD7">
      <w:pPr>
        <w:rPr>
          <w:rFonts w:ascii="Arial" w:hAnsi="Arial" w:cs="Arial"/>
          <w:b/>
          <w:sz w:val="22"/>
          <w:szCs w:val="22"/>
        </w:rPr>
      </w:pPr>
    </w:p>
    <w:p w:rsidR="00AE0BD7" w:rsidRPr="00113D01" w:rsidRDefault="00AE0BD7" w:rsidP="00AE0BD7">
      <w:pPr>
        <w:spacing w:line="276" w:lineRule="auto"/>
        <w:rPr>
          <w:rFonts w:ascii="Arial" w:hAnsi="Arial" w:cs="Arial"/>
          <w:b/>
          <w:highlight w:val="yellow"/>
        </w:rPr>
      </w:pPr>
      <w:r w:rsidRPr="00113D01">
        <w:rPr>
          <w:rFonts w:ascii="Arial" w:hAnsi="Arial" w:cs="Arial"/>
          <w:b/>
          <w:bCs/>
          <w:highlight w:val="yellow"/>
        </w:rPr>
        <w:t xml:space="preserve">igefa-Mitglied </w:t>
      </w:r>
      <w:r w:rsidRPr="00113D01">
        <w:rPr>
          <w:rFonts w:ascii="Arial" w:hAnsi="Arial" w:cs="Arial"/>
          <w:b/>
          <w:highlight w:val="yellow"/>
        </w:rPr>
        <w:t>etabliert neues Leitbild und steckt Ziele bis 2025 ab</w:t>
      </w:r>
    </w:p>
    <w:p w:rsidR="00AE0BD7" w:rsidRPr="00113D01" w:rsidRDefault="00AE0BD7" w:rsidP="00AE0BD7">
      <w:pPr>
        <w:spacing w:line="276" w:lineRule="auto"/>
        <w:rPr>
          <w:rFonts w:ascii="Arial" w:hAnsi="Arial" w:cs="Arial"/>
          <w:b/>
          <w:highlight w:val="yellow"/>
        </w:rPr>
      </w:pPr>
    </w:p>
    <w:p w:rsidR="00AE0BD7" w:rsidRPr="007F5168" w:rsidRDefault="00AE0BD7" w:rsidP="00AE0BD7">
      <w:pPr>
        <w:tabs>
          <w:tab w:val="left" w:pos="4725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113D01">
        <w:rPr>
          <w:rFonts w:ascii="Arial" w:hAnsi="Arial" w:cs="Arial"/>
          <w:b/>
          <w:bCs/>
          <w:sz w:val="28"/>
          <w:szCs w:val="28"/>
          <w:highlight w:val="yellow"/>
        </w:rPr>
        <w:t>Arndt Gruppe macht sich fit für die Zukunft</w:t>
      </w:r>
    </w:p>
    <w:p w:rsidR="00AE0BD7" w:rsidRPr="007F5168" w:rsidRDefault="00AE0BD7" w:rsidP="00AE0BD7">
      <w:pPr>
        <w:tabs>
          <w:tab w:val="left" w:pos="4725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AE0BD7" w:rsidRPr="007F5168" w:rsidRDefault="00AE0BD7" w:rsidP="00AE0BD7">
      <w:pPr>
        <w:spacing w:line="276" w:lineRule="auto"/>
        <w:rPr>
          <w:rFonts w:ascii="Arial" w:hAnsi="Arial" w:cs="Arial"/>
          <w:i/>
          <w:iCs/>
        </w:rPr>
      </w:pPr>
      <w:r w:rsidRPr="00B7769B">
        <w:rPr>
          <w:rFonts w:ascii="Arial" w:hAnsi="Arial" w:cs="Arial"/>
          <w:i/>
          <w:iCs/>
          <w:highlight w:val="yellow"/>
        </w:rPr>
        <w:t>Am 10. Januar 2020 fiel beim Fachgroßhändler Arndt der Startschuss für die Umsetzung eines neuen</w:t>
      </w:r>
      <w:r w:rsidR="006B7F91" w:rsidRPr="00B7769B">
        <w:rPr>
          <w:rFonts w:ascii="Arial" w:hAnsi="Arial" w:cs="Arial"/>
          <w:i/>
          <w:iCs/>
          <w:highlight w:val="yellow"/>
        </w:rPr>
        <w:t>,</w:t>
      </w:r>
      <w:r w:rsidRPr="00B7769B">
        <w:rPr>
          <w:rFonts w:ascii="Arial" w:hAnsi="Arial" w:cs="Arial"/>
          <w:i/>
          <w:iCs/>
          <w:highlight w:val="yellow"/>
        </w:rPr>
        <w:t xml:space="preserve"> </w:t>
      </w:r>
      <w:r w:rsidR="0082321E" w:rsidRPr="00B7769B">
        <w:rPr>
          <w:rFonts w:ascii="Arial" w:hAnsi="Arial" w:cs="Arial"/>
          <w:i/>
          <w:iCs/>
          <w:highlight w:val="yellow"/>
        </w:rPr>
        <w:t>von</w:t>
      </w:r>
      <w:r w:rsidRPr="00B7769B">
        <w:rPr>
          <w:rFonts w:ascii="Arial" w:hAnsi="Arial" w:cs="Arial"/>
          <w:i/>
          <w:iCs/>
          <w:highlight w:val="yellow"/>
        </w:rPr>
        <w:t xml:space="preserve"> allen Mitarbeiterinnen und Mitarbeitern entwickelten Unternehmensleitbildes</w:t>
      </w:r>
      <w:r w:rsidR="007548E9" w:rsidRPr="00B7769B">
        <w:rPr>
          <w:rFonts w:ascii="Arial" w:hAnsi="Arial" w:cs="Arial"/>
          <w:i/>
          <w:iCs/>
          <w:highlight w:val="yellow"/>
        </w:rPr>
        <w:t xml:space="preserve">. </w:t>
      </w:r>
      <w:r w:rsidRPr="00B7769B">
        <w:rPr>
          <w:rFonts w:ascii="Arial" w:hAnsi="Arial" w:cs="Arial"/>
          <w:i/>
          <w:iCs/>
          <w:highlight w:val="yellow"/>
        </w:rPr>
        <w:t xml:space="preserve">Gemeinsam mit der gleichzeitig vorgestellten „Vision 2025“ hat das Unternehmen </w:t>
      </w:r>
      <w:r w:rsidR="00DE387B" w:rsidRPr="00B7769B">
        <w:rPr>
          <w:rFonts w:ascii="Arial" w:hAnsi="Arial" w:cs="Arial"/>
          <w:i/>
          <w:iCs/>
          <w:highlight w:val="yellow"/>
        </w:rPr>
        <w:t>da</w:t>
      </w:r>
      <w:r w:rsidRPr="00B7769B">
        <w:rPr>
          <w:rFonts w:ascii="Arial" w:hAnsi="Arial" w:cs="Arial"/>
          <w:i/>
          <w:iCs/>
          <w:highlight w:val="yellow"/>
        </w:rPr>
        <w:t xml:space="preserve">mit die Basis </w:t>
      </w:r>
      <w:r w:rsidR="00AC5B60" w:rsidRPr="00B7769B">
        <w:rPr>
          <w:rFonts w:ascii="Arial" w:hAnsi="Arial" w:cs="Arial"/>
          <w:i/>
          <w:iCs/>
          <w:highlight w:val="yellow"/>
        </w:rPr>
        <w:t>für eine weitere positive Entwicklung gelegt und blickt gut gerüstet in die Zukunft.</w:t>
      </w:r>
    </w:p>
    <w:p w:rsidR="00AE0BD7" w:rsidRPr="007F5168" w:rsidRDefault="00AE0BD7" w:rsidP="00AE0BD7">
      <w:pPr>
        <w:spacing w:line="276" w:lineRule="auto"/>
        <w:rPr>
          <w:rFonts w:ascii="Arial" w:hAnsi="Arial" w:cs="Arial"/>
          <w:i/>
          <w:iCs/>
        </w:rPr>
      </w:pPr>
    </w:p>
    <w:p w:rsidR="00AE0BD7" w:rsidRPr="007F5168" w:rsidRDefault="00AE0BD7" w:rsidP="00AE0BD7">
      <w:pPr>
        <w:spacing w:line="276" w:lineRule="auto"/>
        <w:rPr>
          <w:rFonts w:ascii="Arial" w:hAnsi="Arial" w:cs="Arial"/>
        </w:rPr>
      </w:pPr>
      <w:r w:rsidRPr="00113D01">
        <w:rPr>
          <w:rFonts w:ascii="Arial" w:hAnsi="Arial" w:cs="Arial"/>
          <w:highlight w:val="yellow"/>
        </w:rPr>
        <w:t xml:space="preserve">„WIR 5.0“ heißt das neue Leitbild für Führung und Zusammenarbeit des Fachgroßhändlers Arndt. Die drei Buchstaben stehen für Wille, Innovation und Realisierung. Gleichzeitig appellieren sie an das Wir-Gefühl innerhalb des Familienunternehmens, das 1953 von Anneliese Arndt in München gegründet wurde. Im Zentrum des neuen Leitbildes stehen Kommunikation auf Augenhöhe und lösungsorientiertes Handeln in </w:t>
      </w:r>
      <w:bookmarkStart w:id="0" w:name="_GoBack"/>
      <w:bookmarkEnd w:id="0"/>
      <w:r w:rsidRPr="00113D01">
        <w:rPr>
          <w:rFonts w:ascii="Arial" w:hAnsi="Arial" w:cs="Arial"/>
          <w:highlight w:val="yellow"/>
        </w:rPr>
        <w:t xml:space="preserve">allen Bereichen. Es ist das Ergebnis von mehr als zwei Jahren Entwicklungsarbeit, bei der jeder der rund 500 </w:t>
      </w:r>
      <w:r w:rsidR="009B3B4E" w:rsidRPr="00113D01">
        <w:rPr>
          <w:rFonts w:ascii="Arial" w:hAnsi="Arial" w:cs="Arial"/>
          <w:highlight w:val="yellow"/>
        </w:rPr>
        <w:t>Beschäftigten</w:t>
      </w:r>
      <w:r w:rsidRPr="00113D01">
        <w:rPr>
          <w:rFonts w:ascii="Arial" w:hAnsi="Arial" w:cs="Arial"/>
          <w:highlight w:val="yellow"/>
        </w:rPr>
        <w:t xml:space="preserve"> die Möglichkeit hatte, die eigenen Ideen und Vorstellungen einzubringen.</w:t>
      </w:r>
      <w:r w:rsidRPr="007F5168">
        <w:rPr>
          <w:rFonts w:ascii="Arial" w:hAnsi="Arial" w:cs="Arial"/>
        </w:rPr>
        <w:t xml:space="preserve"> </w:t>
      </w:r>
    </w:p>
    <w:p w:rsidR="00AE0BD7" w:rsidRPr="007F5168" w:rsidRDefault="00AE0BD7" w:rsidP="00AE0BD7">
      <w:pPr>
        <w:spacing w:line="276" w:lineRule="auto"/>
        <w:rPr>
          <w:rFonts w:ascii="Arial" w:hAnsi="Arial" w:cs="Arial"/>
        </w:rPr>
      </w:pPr>
    </w:p>
    <w:p w:rsidR="00AE0BD7" w:rsidRPr="007F5168" w:rsidRDefault="00AE0BD7" w:rsidP="00AE0BD7">
      <w:pPr>
        <w:spacing w:line="276" w:lineRule="auto"/>
        <w:rPr>
          <w:rFonts w:ascii="Arial" w:hAnsi="Arial" w:cs="Arial"/>
          <w:b/>
        </w:rPr>
      </w:pPr>
      <w:r w:rsidRPr="00113D01">
        <w:rPr>
          <w:rFonts w:ascii="Arial" w:hAnsi="Arial" w:cs="Arial"/>
          <w:b/>
          <w:highlight w:val="yellow"/>
        </w:rPr>
        <w:t>Mitarbeiterzufriedenheit ist entscheidender Wettbewerbsfaktor</w:t>
      </w:r>
    </w:p>
    <w:p w:rsidR="00774312" w:rsidRDefault="00AE0BD7" w:rsidP="00AE0BD7">
      <w:pPr>
        <w:spacing w:line="276" w:lineRule="auto"/>
        <w:rPr>
          <w:rFonts w:ascii="Arial" w:hAnsi="Arial" w:cs="Arial"/>
        </w:rPr>
      </w:pPr>
      <w:r w:rsidRPr="00113D01">
        <w:rPr>
          <w:rFonts w:ascii="Arial" w:hAnsi="Arial" w:cs="Arial"/>
          <w:highlight w:val="yellow"/>
        </w:rPr>
        <w:t xml:space="preserve">Mit dem neuen Leitbild reagiert </w:t>
      </w:r>
      <w:r w:rsidR="00847D6B" w:rsidRPr="00113D01">
        <w:rPr>
          <w:rFonts w:ascii="Arial" w:hAnsi="Arial" w:cs="Arial"/>
          <w:highlight w:val="yellow"/>
        </w:rPr>
        <w:t>die Arndt Gruppe</w:t>
      </w:r>
      <w:r w:rsidRPr="00113D01">
        <w:rPr>
          <w:rFonts w:ascii="Arial" w:hAnsi="Arial" w:cs="Arial"/>
          <w:highlight w:val="yellow"/>
        </w:rPr>
        <w:t xml:space="preserve"> auf die wachsenden Ansprüche in der Arbeitswelt nach Transparenz und Sinnstiftung. Zugleich werden die Veränderungsfähigkeit und Flexibilität </w:t>
      </w:r>
      <w:r w:rsidRPr="00113D01">
        <w:rPr>
          <w:rFonts w:ascii="Arial" w:hAnsi="Arial" w:cs="Arial"/>
          <w:highlight w:val="yellow"/>
        </w:rPr>
        <w:lastRenderedPageBreak/>
        <w:t>des Unternehmens gestärkt. „Handel bedeutet auch immer Wandel. Eine Weiterentwicklung lässt sich nur aktiv gestalten, wenn wir alle dafür Verantwortung übernehmen</w:t>
      </w:r>
      <w:r w:rsidR="00774312" w:rsidRPr="00113D01">
        <w:rPr>
          <w:rFonts w:ascii="Arial" w:hAnsi="Arial" w:cs="Arial"/>
          <w:highlight w:val="yellow"/>
        </w:rPr>
        <w:t xml:space="preserve"> und wir </w:t>
      </w:r>
      <w:r w:rsidR="008F56FF" w:rsidRPr="00113D01">
        <w:rPr>
          <w:rFonts w:ascii="Arial" w:hAnsi="Arial" w:cs="Arial"/>
          <w:highlight w:val="yellow"/>
        </w:rPr>
        <w:t xml:space="preserve">im Unternehmen </w:t>
      </w:r>
      <w:r w:rsidR="00774312" w:rsidRPr="00113D01">
        <w:rPr>
          <w:rFonts w:ascii="Arial" w:hAnsi="Arial" w:cs="Arial"/>
          <w:highlight w:val="yellow"/>
        </w:rPr>
        <w:t>Bedingungen schaffen, um noch flexibler auf die sich ändernden Anforderungen des Marktes reagieren zu können</w:t>
      </w:r>
      <w:r w:rsidRPr="00113D01">
        <w:rPr>
          <w:rFonts w:ascii="Arial" w:hAnsi="Arial" w:cs="Arial"/>
          <w:highlight w:val="yellow"/>
        </w:rPr>
        <w:t xml:space="preserve">“, erklärt Thomas Wölflein, einer der beiden Geschäftsführer. Die veränderte Kommunikations- und Führungskultur fördere die Identifikation der </w:t>
      </w:r>
      <w:r w:rsidR="00A255A4" w:rsidRPr="00113D01">
        <w:rPr>
          <w:rFonts w:ascii="Arial" w:hAnsi="Arial" w:cs="Arial"/>
          <w:highlight w:val="yellow"/>
        </w:rPr>
        <w:t>Belegschaft</w:t>
      </w:r>
      <w:r w:rsidRPr="00113D01">
        <w:rPr>
          <w:rFonts w:ascii="Arial" w:hAnsi="Arial" w:cs="Arial"/>
          <w:highlight w:val="yellow"/>
        </w:rPr>
        <w:t xml:space="preserve"> mit dem Unternehmen sowie d</w:t>
      </w:r>
      <w:r w:rsidR="008F56FF" w:rsidRPr="00113D01">
        <w:rPr>
          <w:rFonts w:ascii="Arial" w:hAnsi="Arial" w:cs="Arial"/>
          <w:highlight w:val="yellow"/>
        </w:rPr>
        <w:t>ie</w:t>
      </w:r>
      <w:r w:rsidRPr="00113D01">
        <w:rPr>
          <w:rFonts w:ascii="Arial" w:hAnsi="Arial" w:cs="Arial"/>
          <w:highlight w:val="yellow"/>
        </w:rPr>
        <w:t xml:space="preserve"> Motivation. „Mit den neuen Leitlinien investieren wir in die Menschen, die hinter unserem Erfolg stehen.</w:t>
      </w:r>
      <w:r w:rsidR="00774312" w:rsidRPr="00113D01">
        <w:rPr>
          <w:rFonts w:ascii="Arial" w:hAnsi="Arial" w:cs="Arial"/>
          <w:highlight w:val="yellow"/>
        </w:rPr>
        <w:t xml:space="preserve"> Wir sind stolz, nun ein Leitbild zu haben, das unsere Mitarbeiter</w:t>
      </w:r>
      <w:r w:rsidR="00A255A4" w:rsidRPr="00113D01">
        <w:rPr>
          <w:rFonts w:ascii="Arial" w:hAnsi="Arial" w:cs="Arial"/>
          <w:highlight w:val="yellow"/>
        </w:rPr>
        <w:t>innen und Mitarbeiter</w:t>
      </w:r>
      <w:r w:rsidR="00774312" w:rsidRPr="00113D01">
        <w:rPr>
          <w:rFonts w:ascii="Arial" w:hAnsi="Arial" w:cs="Arial"/>
          <w:highlight w:val="yellow"/>
        </w:rPr>
        <w:t xml:space="preserve"> geprägt haben“, ergänzt </w:t>
      </w:r>
      <w:r w:rsidR="007A2016" w:rsidRPr="00113D01">
        <w:rPr>
          <w:rFonts w:ascii="Arial" w:hAnsi="Arial" w:cs="Arial"/>
          <w:highlight w:val="yellow"/>
        </w:rPr>
        <w:t>Robert</w:t>
      </w:r>
      <w:r w:rsidR="00774312" w:rsidRPr="00113D01">
        <w:rPr>
          <w:rFonts w:ascii="Arial" w:hAnsi="Arial" w:cs="Arial"/>
          <w:highlight w:val="yellow"/>
        </w:rPr>
        <w:t xml:space="preserve"> Wölflein.</w:t>
      </w:r>
      <w:r>
        <w:rPr>
          <w:rFonts w:ascii="Arial" w:hAnsi="Arial" w:cs="Arial"/>
        </w:rPr>
        <w:t xml:space="preserve"> </w:t>
      </w:r>
    </w:p>
    <w:p w:rsidR="00774312" w:rsidRDefault="00774312" w:rsidP="00AE0BD7">
      <w:pPr>
        <w:spacing w:line="276" w:lineRule="auto"/>
        <w:rPr>
          <w:rFonts w:ascii="Arial" w:hAnsi="Arial" w:cs="Arial"/>
        </w:rPr>
      </w:pPr>
    </w:p>
    <w:p w:rsidR="00AE0BD7" w:rsidRPr="00113D01" w:rsidRDefault="00AE0BD7" w:rsidP="00AE0BD7">
      <w:pPr>
        <w:spacing w:line="276" w:lineRule="auto"/>
        <w:rPr>
          <w:rFonts w:ascii="Arial" w:hAnsi="Arial" w:cs="Arial"/>
          <w:b/>
          <w:bCs/>
          <w:highlight w:val="yellow"/>
        </w:rPr>
      </w:pPr>
      <w:r w:rsidRPr="00113D01">
        <w:rPr>
          <w:rFonts w:ascii="Arial" w:hAnsi="Arial" w:cs="Arial"/>
          <w:b/>
          <w:bCs/>
          <w:highlight w:val="yellow"/>
        </w:rPr>
        <w:t>Verabschiedung einer umfassenden Zukunftsstrategie</w:t>
      </w:r>
      <w:r w:rsidRPr="00113D01">
        <w:rPr>
          <w:rFonts w:ascii="Arial" w:hAnsi="Arial" w:cs="Arial"/>
          <w:highlight w:val="yellow"/>
        </w:rPr>
        <w:t xml:space="preserve"> </w:t>
      </w:r>
    </w:p>
    <w:p w:rsidR="00AE0BD7" w:rsidRPr="00113D01" w:rsidRDefault="00AE0BD7" w:rsidP="00AC5B60">
      <w:pPr>
        <w:spacing w:line="276" w:lineRule="auto"/>
        <w:rPr>
          <w:rFonts w:ascii="Arial" w:hAnsi="Arial" w:cs="Arial"/>
          <w:highlight w:val="yellow"/>
        </w:rPr>
      </w:pPr>
      <w:r w:rsidRPr="00113D01">
        <w:rPr>
          <w:rFonts w:ascii="Arial" w:hAnsi="Arial" w:cs="Arial"/>
          <w:highlight w:val="yellow"/>
        </w:rPr>
        <w:t xml:space="preserve">Mit der Etablierung des Leitbildes und </w:t>
      </w:r>
      <w:r w:rsidR="002949E9" w:rsidRPr="00113D01">
        <w:rPr>
          <w:rFonts w:ascii="Arial" w:hAnsi="Arial" w:cs="Arial"/>
          <w:highlight w:val="yellow"/>
        </w:rPr>
        <w:t>der</w:t>
      </w:r>
      <w:r w:rsidR="0031250A" w:rsidRPr="00113D01">
        <w:rPr>
          <w:rFonts w:ascii="Arial" w:hAnsi="Arial" w:cs="Arial"/>
          <w:highlight w:val="yellow"/>
        </w:rPr>
        <w:t xml:space="preserve"> </w:t>
      </w:r>
      <w:r w:rsidRPr="00113D01">
        <w:rPr>
          <w:rFonts w:ascii="Arial" w:hAnsi="Arial" w:cs="Arial"/>
          <w:highlight w:val="yellow"/>
        </w:rPr>
        <w:t>„Vision 2025“, die die Ziel</w:t>
      </w:r>
      <w:r w:rsidR="00774312" w:rsidRPr="00113D01">
        <w:rPr>
          <w:rFonts w:ascii="Arial" w:hAnsi="Arial" w:cs="Arial"/>
          <w:highlight w:val="yellow"/>
        </w:rPr>
        <w:t>setzungen</w:t>
      </w:r>
      <w:r w:rsidRPr="00113D01">
        <w:rPr>
          <w:rFonts w:ascii="Arial" w:hAnsi="Arial" w:cs="Arial"/>
          <w:highlight w:val="yellow"/>
        </w:rPr>
        <w:t xml:space="preserve"> der kommenden fünf Jahre definiert, </w:t>
      </w:r>
      <w:r w:rsidR="0031250A" w:rsidRPr="00113D01">
        <w:rPr>
          <w:rFonts w:ascii="Arial" w:hAnsi="Arial" w:cs="Arial"/>
          <w:highlight w:val="yellow"/>
        </w:rPr>
        <w:t>hat das</w:t>
      </w:r>
      <w:r w:rsidRPr="00113D01">
        <w:rPr>
          <w:rFonts w:ascii="Arial" w:hAnsi="Arial" w:cs="Arial"/>
          <w:highlight w:val="yellow"/>
        </w:rPr>
        <w:t xml:space="preserve"> Unternehmen</w:t>
      </w:r>
      <w:r w:rsidR="0031250A" w:rsidRPr="00113D01">
        <w:rPr>
          <w:rFonts w:ascii="Arial" w:hAnsi="Arial" w:cs="Arial"/>
          <w:highlight w:val="yellow"/>
        </w:rPr>
        <w:t xml:space="preserve"> die </w:t>
      </w:r>
      <w:r w:rsidR="00AC5B60" w:rsidRPr="00113D01">
        <w:rPr>
          <w:rFonts w:ascii="Arial" w:hAnsi="Arial" w:cs="Arial"/>
          <w:highlight w:val="yellow"/>
        </w:rPr>
        <w:t>Voraussetzungen geschaffen</w:t>
      </w:r>
      <w:r w:rsidR="0031250A" w:rsidRPr="00113D01">
        <w:rPr>
          <w:rFonts w:ascii="Arial" w:hAnsi="Arial" w:cs="Arial"/>
          <w:highlight w:val="yellow"/>
        </w:rPr>
        <w:t xml:space="preserve">, </w:t>
      </w:r>
      <w:r w:rsidR="00AC5B60" w:rsidRPr="00113D01">
        <w:rPr>
          <w:rFonts w:ascii="Arial" w:hAnsi="Arial" w:cs="Arial"/>
          <w:highlight w:val="yellow"/>
        </w:rPr>
        <w:t xml:space="preserve">um für die Zukunft und die damit verbundenen Herausforderungen optimal gerüstet zu sein und </w:t>
      </w:r>
      <w:r w:rsidR="008F56FF" w:rsidRPr="00113D01">
        <w:rPr>
          <w:rFonts w:ascii="Arial" w:hAnsi="Arial" w:cs="Arial"/>
          <w:highlight w:val="yellow"/>
        </w:rPr>
        <w:t xml:space="preserve">um </w:t>
      </w:r>
      <w:r w:rsidR="00AC5B60" w:rsidRPr="00113D01">
        <w:rPr>
          <w:rFonts w:ascii="Arial" w:hAnsi="Arial" w:cs="Arial"/>
          <w:highlight w:val="yellow"/>
        </w:rPr>
        <w:t>weiteres kontinuierliches Wachstum zu ermöglichen.</w:t>
      </w:r>
      <w:r w:rsidR="00A255A4" w:rsidRPr="00113D01">
        <w:rPr>
          <w:rFonts w:ascii="Arial" w:hAnsi="Arial" w:cs="Arial"/>
          <w:highlight w:val="yellow"/>
        </w:rPr>
        <w:t xml:space="preserve"> </w:t>
      </w:r>
      <w:r w:rsidRPr="00113D01">
        <w:rPr>
          <w:rFonts w:ascii="Arial" w:hAnsi="Arial" w:cs="Arial"/>
          <w:highlight w:val="yellow"/>
        </w:rPr>
        <w:t xml:space="preserve">Der neue Handlungsrahmen wurde am 10. Januar 2020 auf einer großen internen Kick-off-Veranstaltung verabschiedet, zu der alle Mitarbeiterinnen und Mitarbeiter eingeladen waren. </w:t>
      </w:r>
    </w:p>
    <w:p w:rsidR="00AE0BD7" w:rsidRPr="00113D01" w:rsidRDefault="00AE0BD7" w:rsidP="00AE0BD7">
      <w:pPr>
        <w:spacing w:line="276" w:lineRule="auto"/>
        <w:rPr>
          <w:rFonts w:ascii="Arial" w:hAnsi="Arial" w:cs="Arial"/>
          <w:b/>
          <w:bCs/>
          <w:highlight w:val="yellow"/>
        </w:rPr>
      </w:pPr>
    </w:p>
    <w:p w:rsidR="002A2CD3" w:rsidRPr="007548E9" w:rsidRDefault="00AE0BD7" w:rsidP="00294F9F">
      <w:pPr>
        <w:spacing w:line="276" w:lineRule="auto"/>
        <w:rPr>
          <w:rFonts w:ascii="Arial" w:hAnsi="Arial" w:cs="Arial"/>
        </w:rPr>
      </w:pPr>
      <w:r w:rsidRPr="00113D01">
        <w:rPr>
          <w:rFonts w:ascii="Arial" w:hAnsi="Arial" w:cs="Arial"/>
          <w:highlight w:val="yellow"/>
        </w:rPr>
        <w:t xml:space="preserve">Seit den Anfängen als Ein-Frau-Unternehmen hat sich die Arndt Gruppe zu einem namhaften Fachgroßhändler mit den Schwerpunkten Reinigung und Hygiene </w:t>
      </w:r>
      <w:r w:rsidR="00294F9F" w:rsidRPr="00113D01">
        <w:rPr>
          <w:rFonts w:ascii="Arial" w:hAnsi="Arial" w:cs="Arial"/>
          <w:highlight w:val="yellow"/>
        </w:rPr>
        <w:t xml:space="preserve">sowie Arbeitsschutz </w:t>
      </w:r>
      <w:r w:rsidRPr="00113D01">
        <w:rPr>
          <w:rFonts w:ascii="Arial" w:hAnsi="Arial" w:cs="Arial"/>
          <w:highlight w:val="yellow"/>
        </w:rPr>
        <w:t xml:space="preserve">entwickelt. Als Mitglied im </w:t>
      </w:r>
      <w:r w:rsidR="00294F9F" w:rsidRPr="00113D01">
        <w:rPr>
          <w:rFonts w:ascii="Arial" w:hAnsi="Arial" w:cs="Arial"/>
          <w:highlight w:val="yellow"/>
        </w:rPr>
        <w:t>igefa-</w:t>
      </w:r>
      <w:r w:rsidRPr="00113D01">
        <w:rPr>
          <w:rFonts w:ascii="Arial" w:hAnsi="Arial" w:cs="Arial"/>
          <w:highlight w:val="yellow"/>
        </w:rPr>
        <w:t>Firmenverbund</w:t>
      </w:r>
      <w:r w:rsidR="00294F9F" w:rsidRPr="00113D01">
        <w:rPr>
          <w:rFonts w:ascii="Arial" w:hAnsi="Arial" w:cs="Arial"/>
          <w:highlight w:val="yellow"/>
        </w:rPr>
        <w:t xml:space="preserve"> </w:t>
      </w:r>
      <w:r w:rsidRPr="00113D01">
        <w:rPr>
          <w:rFonts w:ascii="Arial" w:hAnsi="Arial" w:cs="Arial"/>
          <w:highlight w:val="yellow"/>
        </w:rPr>
        <w:t xml:space="preserve">versorgt die Firmengruppe mit ihren </w:t>
      </w:r>
      <w:r w:rsidR="0082321E" w:rsidRPr="00113D01">
        <w:rPr>
          <w:rFonts w:ascii="Arial" w:hAnsi="Arial" w:cs="Arial"/>
          <w:highlight w:val="yellow"/>
        </w:rPr>
        <w:t>acht</w:t>
      </w:r>
      <w:r w:rsidRPr="00113D01">
        <w:rPr>
          <w:rFonts w:ascii="Arial" w:hAnsi="Arial" w:cs="Arial"/>
          <w:highlight w:val="yellow"/>
        </w:rPr>
        <w:t xml:space="preserve"> Niederlassungen </w:t>
      </w:r>
      <w:r w:rsidR="00294F9F" w:rsidRPr="00113D01">
        <w:rPr>
          <w:rFonts w:ascii="Arial" w:hAnsi="Arial" w:cs="Arial"/>
          <w:highlight w:val="yellow"/>
        </w:rPr>
        <w:t xml:space="preserve">in Deutschland und Österreich </w:t>
      </w:r>
      <w:r w:rsidR="00294F9F" w:rsidRPr="00113D01">
        <w:rPr>
          <w:rFonts w:ascii="Arial" w:hAnsi="Arial" w:cs="Arial"/>
          <w:highlight w:val="yellow"/>
        </w:rPr>
        <w:lastRenderedPageBreak/>
        <w:t>Kunden der Gebäudereinigung, des Gastgewerbes, des Gesundheitswesens und der Industrie zuverlässig</w:t>
      </w:r>
      <w:r w:rsidRPr="00113D01">
        <w:rPr>
          <w:rFonts w:ascii="Arial" w:hAnsi="Arial" w:cs="Arial"/>
          <w:highlight w:val="yellow"/>
        </w:rPr>
        <w:t xml:space="preserve"> mit vielfältigen Bedarfsartikeln. Darüber hinaus gehören unterstützende Kundenseminare zum Portfolio. </w:t>
      </w:r>
      <w:r w:rsidR="003B1A60" w:rsidRPr="00113D01">
        <w:rPr>
          <w:rFonts w:ascii="Arial" w:hAnsi="Arial" w:cs="Arial"/>
          <w:highlight w:val="yellow"/>
        </w:rPr>
        <w:t xml:space="preserve">Für seine positive Unternehmensentwicklung wurde Arndt 2019 als Preisträger bei </w:t>
      </w:r>
      <w:r w:rsidR="007548E9" w:rsidRPr="00113D01">
        <w:rPr>
          <w:rFonts w:ascii="Arial" w:hAnsi="Arial" w:cs="Arial"/>
          <w:highlight w:val="yellow"/>
        </w:rPr>
        <w:t>„Bayerns Best 50“</w:t>
      </w:r>
      <w:r w:rsidR="003B1A60" w:rsidRPr="00113D01">
        <w:rPr>
          <w:rFonts w:ascii="Arial" w:hAnsi="Arial" w:cs="Arial"/>
          <w:highlight w:val="yellow"/>
        </w:rPr>
        <w:t xml:space="preserve"> gekürt</w:t>
      </w:r>
      <w:r w:rsidR="007548E9" w:rsidRPr="00113D01">
        <w:rPr>
          <w:rFonts w:ascii="Arial" w:hAnsi="Arial" w:cs="Arial"/>
          <w:highlight w:val="yellow"/>
        </w:rPr>
        <w:t xml:space="preserve">. </w:t>
      </w:r>
      <w:r w:rsidR="003B1A60" w:rsidRPr="00113D01">
        <w:rPr>
          <w:rFonts w:ascii="Arial" w:hAnsi="Arial" w:cs="Arial"/>
          <w:highlight w:val="yellow"/>
        </w:rPr>
        <w:t>Das Bayerische Staatsministerium für Wirtschaft, Landesentwicklung und Energie ehrt mit dieser</w:t>
      </w:r>
      <w:r w:rsidR="002A2CD3" w:rsidRPr="00113D01">
        <w:rPr>
          <w:rFonts w:ascii="Arial" w:hAnsi="Arial" w:cs="Arial"/>
          <w:highlight w:val="yellow"/>
        </w:rPr>
        <w:t xml:space="preserve"> </w:t>
      </w:r>
      <w:r w:rsidR="003B1A60" w:rsidRPr="00113D01">
        <w:rPr>
          <w:rFonts w:ascii="Arial" w:hAnsi="Arial" w:cs="Arial"/>
          <w:highlight w:val="yellow"/>
        </w:rPr>
        <w:t>Auszeichnung</w:t>
      </w:r>
      <w:r w:rsidR="002A2CD3" w:rsidRPr="00113D01">
        <w:rPr>
          <w:rFonts w:ascii="Arial" w:hAnsi="Arial" w:cs="Arial"/>
          <w:highlight w:val="yellow"/>
        </w:rPr>
        <w:t xml:space="preserve"> einmal jährlich </w:t>
      </w:r>
      <w:r w:rsidR="003B1A60" w:rsidRPr="00113D01">
        <w:rPr>
          <w:rFonts w:ascii="Arial" w:hAnsi="Arial" w:cs="Arial"/>
          <w:highlight w:val="yellow"/>
        </w:rPr>
        <w:t xml:space="preserve">die 50 </w:t>
      </w:r>
      <w:r w:rsidR="002A2CD3" w:rsidRPr="00113D01">
        <w:rPr>
          <w:rFonts w:ascii="Arial" w:hAnsi="Arial" w:cs="Arial"/>
          <w:highlight w:val="yellow"/>
        </w:rPr>
        <w:t>innovativ</w:t>
      </w:r>
      <w:r w:rsidR="003B1A60" w:rsidRPr="00113D01">
        <w:rPr>
          <w:rFonts w:ascii="Arial" w:hAnsi="Arial" w:cs="Arial"/>
          <w:highlight w:val="yellow"/>
        </w:rPr>
        <w:t>sten</w:t>
      </w:r>
      <w:r w:rsidR="002A2CD3" w:rsidRPr="00113D01">
        <w:rPr>
          <w:rFonts w:ascii="Arial" w:hAnsi="Arial" w:cs="Arial"/>
          <w:highlight w:val="yellow"/>
        </w:rPr>
        <w:t xml:space="preserve"> und </w:t>
      </w:r>
      <w:r w:rsidR="003B1A60" w:rsidRPr="00113D01">
        <w:rPr>
          <w:rFonts w:ascii="Arial" w:hAnsi="Arial" w:cs="Arial"/>
          <w:highlight w:val="yellow"/>
        </w:rPr>
        <w:t>wachstumsstärksten</w:t>
      </w:r>
      <w:r w:rsidR="002A2CD3" w:rsidRPr="00113D01">
        <w:rPr>
          <w:rFonts w:ascii="Arial" w:hAnsi="Arial" w:cs="Arial"/>
          <w:highlight w:val="yellow"/>
        </w:rPr>
        <w:t xml:space="preserve"> </w:t>
      </w:r>
      <w:r w:rsidR="003B1A60" w:rsidRPr="00113D01">
        <w:rPr>
          <w:rFonts w:ascii="Arial" w:hAnsi="Arial" w:cs="Arial"/>
          <w:highlight w:val="yellow"/>
        </w:rPr>
        <w:t>mittelständischen Unternehmen in Bayern</w:t>
      </w:r>
      <w:r w:rsidR="002A2CD3" w:rsidRPr="00113D01">
        <w:rPr>
          <w:rFonts w:ascii="Arial" w:hAnsi="Arial" w:cs="Arial"/>
          <w:highlight w:val="yellow"/>
        </w:rPr>
        <w:t>, die in den letzten Jahren die Zahl ihrer Mitarbeiter und ihren Umsatz überdurchschnittlich steigern konnten.</w:t>
      </w:r>
      <w:r w:rsidR="002A2CD3" w:rsidRPr="002A2CD3">
        <w:rPr>
          <w:rFonts w:ascii="Arial" w:hAnsi="Arial" w:cs="Arial"/>
        </w:rPr>
        <w:t xml:space="preserve"> </w:t>
      </w:r>
    </w:p>
    <w:p w:rsidR="00AE0BD7" w:rsidRDefault="00AE0BD7" w:rsidP="00AE0BD7">
      <w:pPr>
        <w:spacing w:line="276" w:lineRule="auto"/>
        <w:rPr>
          <w:rFonts w:ascii="Arial" w:hAnsi="Arial" w:cs="Arial"/>
          <w:color w:val="FF0000"/>
        </w:rPr>
      </w:pPr>
    </w:p>
    <w:p w:rsidR="00B76867" w:rsidRDefault="00B76867" w:rsidP="00AE0BD7">
      <w:pPr>
        <w:spacing w:line="276" w:lineRule="auto"/>
        <w:rPr>
          <w:rFonts w:ascii="Arial" w:hAnsi="Arial" w:cs="Arial"/>
          <w:color w:val="FF0000"/>
        </w:rPr>
      </w:pPr>
    </w:p>
    <w:p w:rsidR="00B76867" w:rsidRDefault="00B76867" w:rsidP="00AE0BD7">
      <w:pPr>
        <w:spacing w:line="276" w:lineRule="auto"/>
        <w:rPr>
          <w:rFonts w:ascii="Arial" w:hAnsi="Arial" w:cs="Arial"/>
          <w:color w:val="FF0000"/>
        </w:rPr>
      </w:pPr>
    </w:p>
    <w:sectPr w:rsidR="00B76867" w:rsidSect="00736D6C">
      <w:headerReference w:type="default" r:id="rId13"/>
      <w:footerReference w:type="default" r:id="rId14"/>
      <w:pgSz w:w="11906" w:h="16838" w:code="9"/>
      <w:pgMar w:top="3056" w:right="5245" w:bottom="28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0E4" w:rsidRDefault="005230E4">
      <w:r>
        <w:separator/>
      </w:r>
    </w:p>
  </w:endnote>
  <w:endnote w:type="continuationSeparator" w:id="0">
    <w:p w:rsidR="005230E4" w:rsidRDefault="0052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Segoe UI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BD" w:rsidRDefault="004D7BFF" w:rsidP="00250FBD">
    <w:pPr>
      <w:pStyle w:val="Fuzeile"/>
      <w:tabs>
        <w:tab w:val="clear" w:pos="4536"/>
        <w:tab w:val="clear" w:pos="9072"/>
        <w:tab w:val="right" w:pos="5400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55B7E97F" wp14:editId="0B85882E">
          <wp:simplePos x="0" y="0"/>
          <wp:positionH relativeFrom="page">
            <wp:posOffset>9525</wp:posOffset>
          </wp:positionH>
          <wp:positionV relativeFrom="paragraph">
            <wp:posOffset>-41275</wp:posOffset>
          </wp:positionV>
          <wp:extent cx="7535545" cy="904875"/>
          <wp:effectExtent l="0" t="0" r="825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gefa_Balk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545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50FBD" w:rsidRDefault="00113D01" w:rsidP="00250FBD">
    <w:pPr>
      <w:pStyle w:val="Fuzeile"/>
      <w:tabs>
        <w:tab w:val="clear" w:pos="4536"/>
        <w:tab w:val="clear" w:pos="9072"/>
        <w:tab w:val="right" w:pos="5400"/>
      </w:tabs>
    </w:pPr>
  </w:p>
  <w:p w:rsidR="00250FBD" w:rsidRDefault="00113D01" w:rsidP="00250FBD">
    <w:pPr>
      <w:pStyle w:val="Fuzeile"/>
      <w:tabs>
        <w:tab w:val="clear" w:pos="4536"/>
        <w:tab w:val="clear" w:pos="9072"/>
        <w:tab w:val="right" w:pos="5400"/>
      </w:tabs>
    </w:pPr>
  </w:p>
  <w:p w:rsidR="007E32CA" w:rsidRDefault="00113D01" w:rsidP="00250FBD">
    <w:pPr>
      <w:pStyle w:val="Fuzeile"/>
      <w:tabs>
        <w:tab w:val="clear" w:pos="4536"/>
        <w:tab w:val="clear" w:pos="9072"/>
        <w:tab w:val="right" w:pos="54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0E4" w:rsidRDefault="005230E4">
      <w:r>
        <w:separator/>
      </w:r>
    </w:p>
  </w:footnote>
  <w:footnote w:type="continuationSeparator" w:id="0">
    <w:p w:rsidR="005230E4" w:rsidRDefault="00523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2CA" w:rsidRDefault="004D7BFF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6D4485" wp14:editId="04EA6C93">
          <wp:simplePos x="0" y="0"/>
          <wp:positionH relativeFrom="column">
            <wp:posOffset>-656590</wp:posOffset>
          </wp:positionH>
          <wp:positionV relativeFrom="paragraph">
            <wp:posOffset>216535</wp:posOffset>
          </wp:positionV>
          <wp:extent cx="7143750" cy="914400"/>
          <wp:effectExtent l="0" t="0" r="0" b="0"/>
          <wp:wrapNone/>
          <wp:docPr id="7" name="Bild 7" descr="Brief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riefbogen_Kop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64"/>
                  <a:stretch/>
                </pic:blipFill>
                <pic:spPr bwMode="auto">
                  <a:xfrm>
                    <a:off x="0" y="0"/>
                    <a:ext cx="71437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53F71B" wp14:editId="203B8706">
              <wp:simplePos x="0" y="0"/>
              <wp:positionH relativeFrom="margin">
                <wp:align>center</wp:align>
              </wp:positionH>
              <wp:positionV relativeFrom="paragraph">
                <wp:posOffset>164465</wp:posOffset>
              </wp:positionV>
              <wp:extent cx="4124960" cy="706120"/>
              <wp:effectExtent l="0" t="0" r="8890" b="0"/>
              <wp:wrapNone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24960" cy="7061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3CC8A27" id="Rechteck 4" o:spid="_x0000_s1026" style="position:absolute;margin-left:0;margin-top:12.95pt;width:324.8pt;height:55.6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" fillcolor="white [3212]" stroked="f" strokeweight="1pt"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26B7BE35" wp14:editId="7208C69A">
          <wp:simplePos x="0" y="0"/>
          <wp:positionH relativeFrom="column">
            <wp:posOffset>-180340</wp:posOffset>
          </wp:positionH>
          <wp:positionV relativeFrom="paragraph">
            <wp:posOffset>215265</wp:posOffset>
          </wp:positionV>
          <wp:extent cx="3840480" cy="540512"/>
          <wp:effectExtent l="0" t="0" r="7620" b="0"/>
          <wp:wrapNone/>
          <wp:docPr id="3" name="Grafik 3" descr="X:\Marketing\Bilddatenbank\Logos\IGEFA eigene\Handelsgesellschaft_Sicherhei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Marketing\Bilddatenbank\Logos\IGEFA eigene\Handelsgesellschaft_Sicherhei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540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FF"/>
    <w:rsid w:val="00020A5F"/>
    <w:rsid w:val="00074FB4"/>
    <w:rsid w:val="00097AF0"/>
    <w:rsid w:val="000D3B97"/>
    <w:rsid w:val="000D6C7D"/>
    <w:rsid w:val="000F3559"/>
    <w:rsid w:val="000F5EDF"/>
    <w:rsid w:val="00103F85"/>
    <w:rsid w:val="00111312"/>
    <w:rsid w:val="00113D01"/>
    <w:rsid w:val="001162F7"/>
    <w:rsid w:val="0014576F"/>
    <w:rsid w:val="0019397B"/>
    <w:rsid w:val="001C6526"/>
    <w:rsid w:val="002064F9"/>
    <w:rsid w:val="00230C62"/>
    <w:rsid w:val="00231A3E"/>
    <w:rsid w:val="00235CBB"/>
    <w:rsid w:val="00240030"/>
    <w:rsid w:val="002759A5"/>
    <w:rsid w:val="002949E9"/>
    <w:rsid w:val="00294F9F"/>
    <w:rsid w:val="002A2CD3"/>
    <w:rsid w:val="002E469F"/>
    <w:rsid w:val="0031250A"/>
    <w:rsid w:val="003211A3"/>
    <w:rsid w:val="0032363B"/>
    <w:rsid w:val="003B1A60"/>
    <w:rsid w:val="003D0AEE"/>
    <w:rsid w:val="003D3FC7"/>
    <w:rsid w:val="003F4F93"/>
    <w:rsid w:val="003F5650"/>
    <w:rsid w:val="00451675"/>
    <w:rsid w:val="004605DC"/>
    <w:rsid w:val="00462138"/>
    <w:rsid w:val="00484BF8"/>
    <w:rsid w:val="004A7FCC"/>
    <w:rsid w:val="004D7BFF"/>
    <w:rsid w:val="004F5E0B"/>
    <w:rsid w:val="00501467"/>
    <w:rsid w:val="00513B71"/>
    <w:rsid w:val="005230E4"/>
    <w:rsid w:val="005307DF"/>
    <w:rsid w:val="00535A84"/>
    <w:rsid w:val="00594E12"/>
    <w:rsid w:val="00601032"/>
    <w:rsid w:val="00605894"/>
    <w:rsid w:val="006077C6"/>
    <w:rsid w:val="00677611"/>
    <w:rsid w:val="006B7F91"/>
    <w:rsid w:val="006C6E5A"/>
    <w:rsid w:val="006E0C67"/>
    <w:rsid w:val="007145D9"/>
    <w:rsid w:val="00717F2D"/>
    <w:rsid w:val="00751EB9"/>
    <w:rsid w:val="007548E9"/>
    <w:rsid w:val="00774312"/>
    <w:rsid w:val="007A2016"/>
    <w:rsid w:val="007C1B3F"/>
    <w:rsid w:val="007D551C"/>
    <w:rsid w:val="00814CC2"/>
    <w:rsid w:val="0082321E"/>
    <w:rsid w:val="00847D6B"/>
    <w:rsid w:val="00893F22"/>
    <w:rsid w:val="008A5B01"/>
    <w:rsid w:val="008B2276"/>
    <w:rsid w:val="008C0F2F"/>
    <w:rsid w:val="008D1459"/>
    <w:rsid w:val="008E089F"/>
    <w:rsid w:val="008F56FF"/>
    <w:rsid w:val="009A293B"/>
    <w:rsid w:val="009B3B4E"/>
    <w:rsid w:val="009C6CD4"/>
    <w:rsid w:val="00A07B59"/>
    <w:rsid w:val="00A21D0F"/>
    <w:rsid w:val="00A2448C"/>
    <w:rsid w:val="00A255A4"/>
    <w:rsid w:val="00A3605B"/>
    <w:rsid w:val="00AB5ACE"/>
    <w:rsid w:val="00AC5B60"/>
    <w:rsid w:val="00AC5C4A"/>
    <w:rsid w:val="00AD3AE0"/>
    <w:rsid w:val="00AD44D2"/>
    <w:rsid w:val="00AE0BD7"/>
    <w:rsid w:val="00AF19BC"/>
    <w:rsid w:val="00B34AE1"/>
    <w:rsid w:val="00B76867"/>
    <w:rsid w:val="00B7769B"/>
    <w:rsid w:val="00C06803"/>
    <w:rsid w:val="00C45262"/>
    <w:rsid w:val="00C46542"/>
    <w:rsid w:val="00CA2719"/>
    <w:rsid w:val="00D26F74"/>
    <w:rsid w:val="00D3457D"/>
    <w:rsid w:val="00D66884"/>
    <w:rsid w:val="00DA4E06"/>
    <w:rsid w:val="00DC1419"/>
    <w:rsid w:val="00DD36C7"/>
    <w:rsid w:val="00DE387B"/>
    <w:rsid w:val="00E24C54"/>
    <w:rsid w:val="00E7027C"/>
    <w:rsid w:val="00E83BE5"/>
    <w:rsid w:val="00EF58D9"/>
    <w:rsid w:val="00F00386"/>
    <w:rsid w:val="00F2076D"/>
    <w:rsid w:val="00F27FEE"/>
    <w:rsid w:val="00F7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D77ED-710B-4C12-9BBA-DA11746A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4D7B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D7BF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4D7B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D7BF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4D7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aniela.deubel@igefa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ela.deubel@igefa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12-10T12:42:55.277"/>
    </inkml:context>
    <inkml:brush xml:id="br0">
      <inkml:brushProperty name="width" value="0.1" units="cm"/>
      <inkml:brushProperty name="height" value="0.1" units="cm"/>
      <inkml:brushProperty name="color" value="#AE198D"/>
      <inkml:brushProperty name="ignorePressure" value="1"/>
      <inkml:brushProperty name="inkEffects" value="galaxy"/>
      <inkml:brushProperty name="anchorX" value="1625.50159"/>
      <inkml:brushProperty name="anchorY" value="-522.42535"/>
      <inkml:brushProperty name="scaleFactor" value="0.5"/>
    </inkml:brush>
  </inkml:definitions>
  <inkml:trace contextRef="#ctx0" brushRef="#br0">1 0,'0'0,"0"0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12-10T12:52:35.992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D6487-E418-403A-A505-24B9B8B1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Deubel, Daniela</dc:creator>
  <cp:keywords/>
  <dc:description/>
  <cp:lastModifiedBy>Volkmann, Maik</cp:lastModifiedBy>
  <cp:revision>7</cp:revision>
  <dcterms:created xsi:type="dcterms:W3CDTF">2020-01-12T17:01:00Z</dcterms:created>
  <dcterms:modified xsi:type="dcterms:W3CDTF">2020-01-16T09:35:00Z</dcterms:modified>
</cp:coreProperties>
</file>