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85B1A" w:rsidRDefault="00187B72" w:rsidP="00485B1A">
      <w:pPr>
        <w:spacing w:after="0"/>
        <w:rPr>
          <w:rFonts w:ascii="Futura Lt BT" w:hAnsi="Futura Lt BT" w:cs="Arial"/>
          <w:noProof/>
          <w:color w:val="000000" w:themeColor="text1"/>
          <w:sz w:val="32"/>
          <w:szCs w:val="32"/>
          <w:lang w:eastAsia="de-DE"/>
        </w:rPr>
      </w:pPr>
      <w:r>
        <w:rPr>
          <w:rFonts w:ascii="Futura Lt BT" w:hAnsi="Futura Lt BT" w:cs="Arial"/>
          <w:noProof/>
          <w:color w:val="000000" w:themeColor="text1"/>
          <w:sz w:val="32"/>
          <w:szCs w:val="32"/>
          <w:lang w:eastAsia="de-DE"/>
        </w:rPr>
        <mc:AlternateContent>
          <mc:Choice Requires="wps">
            <w:drawing>
              <wp:anchor distT="0" distB="0" distL="114300" distR="114300" simplePos="0" relativeHeight="251666432" behindDoc="0" locked="0" layoutInCell="1" allowOverlap="1" wp14:anchorId="02DB6A72" wp14:editId="368F512F">
                <wp:simplePos x="0" y="0"/>
                <wp:positionH relativeFrom="margin">
                  <wp:align>right</wp:align>
                </wp:positionH>
                <wp:positionV relativeFrom="paragraph">
                  <wp:posOffset>-359411</wp:posOffset>
                </wp:positionV>
                <wp:extent cx="6448425" cy="9525"/>
                <wp:effectExtent l="19050" t="19050" r="28575" b="28575"/>
                <wp:wrapNone/>
                <wp:docPr id="2" name="Gerader Verbinder 2"/>
                <wp:cNvGraphicFramePr/>
                <a:graphic xmlns:a="http://schemas.openxmlformats.org/drawingml/2006/main">
                  <a:graphicData uri="http://schemas.microsoft.com/office/word/2010/wordprocessingShape">
                    <wps:wsp>
                      <wps:cNvCnPr/>
                      <wps:spPr>
                        <a:xfrm>
                          <a:off x="0" y="0"/>
                          <a:ext cx="6448425" cy="9525"/>
                        </a:xfrm>
                        <a:prstGeom prst="line">
                          <a:avLst/>
                        </a:prstGeom>
                        <a:ln w="38100">
                          <a:solidFill>
                            <a:srgbClr val="1D71B8"/>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59B11A05" id="Gerader Verbinder 2" o:spid="_x0000_s1026" style="position:absolute;z-index:251666432;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 from="456.55pt,-28.3pt" to="964.3pt,-27.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" strokecolor="#1d71b8" strokeweight="3pt">
                <v:stroke joinstyle="miter"/>
                <w10:wrap anchorx="margin"/>
              </v:line>
            </w:pict>
          </mc:Fallback>
        </mc:AlternateContent>
      </w:r>
      <w:r w:rsidR="002D51A9">
        <w:rPr>
          <w:rFonts w:ascii="Futura Lt BT" w:hAnsi="Futura Lt BT" w:cs="Arial"/>
          <w:noProof/>
          <w:color w:val="000000" w:themeColor="text1"/>
          <w:sz w:val="32"/>
          <w:szCs w:val="32"/>
          <w:lang w:eastAsia="de-DE"/>
        </w:rPr>
        <w:drawing>
          <wp:anchor distT="0" distB="0" distL="114300" distR="114300" simplePos="0" relativeHeight="251663360" behindDoc="1" locked="0" layoutInCell="1" allowOverlap="1">
            <wp:simplePos x="0" y="0"/>
            <wp:positionH relativeFrom="margin">
              <wp:align>right</wp:align>
            </wp:positionH>
            <wp:positionV relativeFrom="paragraph">
              <wp:posOffset>-2023110</wp:posOffset>
            </wp:positionV>
            <wp:extent cx="1489674" cy="2235200"/>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R_ICON.png"/>
                    <pic:cNvPicPr/>
                  </pic:nvPicPr>
                  <pic:blipFill>
                    <a:blip r:embed="rId7" cstate="print">
                      <a:extLst>
                        <a:ext uri="{28A0092B-C50C-407E-A947-70E740481C1C}">
                          <a14:useLocalDpi xmlns:a14="http://schemas.microsoft.com/office/drawing/2010/main" val="0"/>
                        </a:ext>
                      </a:extLst>
                    </a:blip>
                    <a:stretch>
                      <a:fillRect/>
                    </a:stretch>
                  </pic:blipFill>
                  <pic:spPr>
                    <a:xfrm>
                      <a:off x="0" y="0"/>
                      <a:ext cx="1489674" cy="2235200"/>
                    </a:xfrm>
                    <a:prstGeom prst="rect">
                      <a:avLst/>
                    </a:prstGeom>
                  </pic:spPr>
                </pic:pic>
              </a:graphicData>
            </a:graphic>
            <wp14:sizeRelH relativeFrom="margin">
              <wp14:pctWidth>0</wp14:pctWidth>
            </wp14:sizeRelH>
            <wp14:sizeRelV relativeFrom="margin">
              <wp14:pctHeight>0</wp14:pctHeight>
            </wp14:sizeRelV>
          </wp:anchor>
        </w:drawing>
      </w:r>
      <w:r w:rsidR="002D51A9">
        <w:rPr>
          <w:rFonts w:ascii="Futura Lt BT" w:hAnsi="Futura Lt BT"/>
          <w:noProof/>
          <w:lang w:eastAsia="de-DE"/>
        </w:rPr>
        <mc:AlternateContent>
          <mc:Choice Requires="wps">
            <w:drawing>
              <wp:anchor distT="0" distB="0" distL="114300" distR="114300" simplePos="0" relativeHeight="251658239" behindDoc="1" locked="0" layoutInCell="1" allowOverlap="1" wp14:anchorId="668725D6" wp14:editId="69C37EF9">
                <wp:simplePos x="0" y="0"/>
                <wp:positionH relativeFrom="margin">
                  <wp:align>center</wp:align>
                </wp:positionH>
                <wp:positionV relativeFrom="paragraph">
                  <wp:posOffset>-1972310</wp:posOffset>
                </wp:positionV>
                <wp:extent cx="6807200" cy="1638300"/>
                <wp:effectExtent l="0" t="0" r="0" b="0"/>
                <wp:wrapNone/>
                <wp:docPr id="1" name="Rechteck 1"/>
                <wp:cNvGraphicFramePr/>
                <a:graphic xmlns:a="http://schemas.openxmlformats.org/drawingml/2006/main">
                  <a:graphicData uri="http://schemas.microsoft.com/office/word/2010/wordprocessingShape">
                    <wps:wsp>
                      <wps:cNvSpPr/>
                      <wps:spPr>
                        <a:xfrm>
                          <a:off x="0" y="0"/>
                          <a:ext cx="6807200" cy="1638300"/>
                        </a:xfrm>
                        <a:prstGeom prst="rect">
                          <a:avLst/>
                        </a:prstGeom>
                        <a:solidFill>
                          <a:srgbClr val="00356E"/>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F337A78" id="Rechteck 1" o:spid="_x0000_s1026" style="position:absolute;margin-left:0;margin-top:-155.3pt;width:536pt;height:129pt;z-index:-251658241;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" fillcolor="#00356e" stroked="f" strokeweight="1pt">
                <w10:wrap anchorx="margin"/>
              </v:rect>
            </w:pict>
          </mc:Fallback>
        </mc:AlternateContent>
      </w:r>
      <w:r w:rsidR="002D51A9" w:rsidRPr="00F469E8">
        <w:rPr>
          <w:rFonts w:ascii="Futura Lt BT" w:hAnsi="Futura Lt BT"/>
          <w:noProof/>
          <w:lang w:eastAsia="de-DE"/>
        </w:rPr>
        <mc:AlternateContent>
          <mc:Choice Requires="wps">
            <w:drawing>
              <wp:anchor distT="45720" distB="45720" distL="114300" distR="114300" simplePos="0" relativeHeight="251664384" behindDoc="1" locked="0" layoutInCell="1" allowOverlap="0" wp14:anchorId="1FDD4A64" wp14:editId="077B9148">
                <wp:simplePos x="0" y="0"/>
                <wp:positionH relativeFrom="margin">
                  <wp:align>left</wp:align>
                </wp:positionH>
                <wp:positionV relativeFrom="page">
                  <wp:posOffset>1384300</wp:posOffset>
                </wp:positionV>
                <wp:extent cx="2464904" cy="435600"/>
                <wp:effectExtent l="0" t="0" r="0" b="3175"/>
                <wp:wrapSquare wrapText="bothSides"/>
                <wp:docPr id="14"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64904" cy="435600"/>
                        </a:xfrm>
                        <a:prstGeom prst="rect">
                          <a:avLst/>
                        </a:prstGeom>
                        <a:noFill/>
                        <a:ln w="9525">
                          <a:noFill/>
                          <a:miter lim="800000"/>
                          <a:headEnd/>
                          <a:tailEnd/>
                        </a:ln>
                      </wps:spPr>
                      <wps:txbx>
                        <w:txbxContent>
                          <w:p w:rsidR="004A14A9" w:rsidRPr="004A14A9" w:rsidRDefault="004A14A9" w:rsidP="004A14A9">
                            <w:pPr>
                              <w:pStyle w:val="EinfAbs"/>
                              <w:tabs>
                                <w:tab w:val="left" w:pos="737"/>
                              </w:tabs>
                              <w:rPr>
                                <w:rFonts w:ascii="Futura Md BT" w:hAnsi="Futura Md BT" w:cs="Futura Md BT"/>
                                <w:color w:val="FFFFFF" w:themeColor="background1"/>
                                <w:sz w:val="40"/>
                                <w:szCs w:val="40"/>
                              </w:rPr>
                            </w:pPr>
                            <w:r w:rsidRPr="004A14A9">
                              <w:rPr>
                                <w:rFonts w:ascii="Futura Md BT" w:hAnsi="Futura Md BT" w:cs="Futura Md BT"/>
                                <w:color w:val="FFFFFF" w:themeColor="background1"/>
                                <w:sz w:val="40"/>
                                <w:szCs w:val="40"/>
                              </w:rPr>
                              <w:t>PRESSEMELDUNG</w:t>
                            </w:r>
                          </w:p>
                          <w:p w:rsidR="004A14A9" w:rsidRPr="00726850" w:rsidRDefault="004A14A9" w:rsidP="004A14A9">
                            <w:pPr>
                              <w:rPr>
                                <w:rFonts w:ascii="Futura Bk" w:hAnsi="Futura Bk" w:cs="Arial"/>
                                <w:b/>
                                <w:sz w:val="26"/>
                                <w:szCs w:val="26"/>
                              </w:rPr>
                            </w:pPr>
                          </w:p>
                          <w:p w:rsidR="004A14A9" w:rsidRPr="00F469E8" w:rsidRDefault="004A14A9" w:rsidP="004A14A9">
                            <w:pPr>
                              <w:pStyle w:val="EinfAbs"/>
                              <w:tabs>
                                <w:tab w:val="left" w:pos="737"/>
                              </w:tabs>
                              <w:rPr>
                                <w:rFonts w:ascii="Futura Lt BT" w:hAnsi="Futura Lt BT" w:cs="Futura Lt BT"/>
                                <w:color w:val="323232"/>
                                <w:sz w:val="36"/>
                                <w:szCs w:val="36"/>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1FDD4A64" id="_x0000_t202" coordsize="21600,21600" o:spt="202" path="m,l,21600r21600,l21600,xe">
                <v:stroke joinstyle="miter"/>
                <v:path gradientshapeok="t" o:connecttype="rect"/>
              </v:shapetype>
              <v:shape id="Textfeld 2" o:spid="_x0000_s1026" type="#_x0000_t202" style="position:absolute;margin-left:0;margin-top:109pt;width:194.1pt;height:34.3pt;z-index:-251652096;visibility:visible;mso-wrap-style:square;mso-width-percent:0;mso-height-percent:0;mso-wrap-distance-left:9pt;mso-wrap-distance-top:3.6pt;mso-wrap-distance-right:9pt;mso-wrap-distance-bottom:3.6pt;mso-position-horizontal:left;mso-position-horizontal-relative:margin;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" o:allowoverlap="f" filled="f" stroked="f">
                <v:textbox>
                  <w:txbxContent>
                    <w:p w:rsidR="004A14A9" w:rsidRPr="004A14A9" w:rsidRDefault="004A14A9" w:rsidP="004A14A9">
                      <w:pPr>
                        <w:pStyle w:val="EinfAbs"/>
                        <w:tabs>
                          <w:tab w:val="left" w:pos="737"/>
                        </w:tabs>
                        <w:rPr>
                          <w:rFonts w:ascii="Futura Md BT" w:hAnsi="Futura Md BT" w:cs="Futura Md BT"/>
                          <w:color w:val="FFFFFF" w:themeColor="background1"/>
                          <w:sz w:val="40"/>
                          <w:szCs w:val="40"/>
                        </w:rPr>
                      </w:pPr>
                      <w:r w:rsidRPr="004A14A9">
                        <w:rPr>
                          <w:rFonts w:ascii="Futura Md BT" w:hAnsi="Futura Md BT" w:cs="Futura Md BT"/>
                          <w:color w:val="FFFFFF" w:themeColor="background1"/>
                          <w:sz w:val="40"/>
                          <w:szCs w:val="40"/>
                        </w:rPr>
                        <w:t>PRESSEMELDUNG</w:t>
                      </w:r>
                    </w:p>
                    <w:p w:rsidR="004A14A9" w:rsidRPr="00726850" w:rsidRDefault="004A14A9" w:rsidP="004A14A9">
                      <w:pPr>
                        <w:rPr>
                          <w:rFonts w:ascii="Futura Bk" w:hAnsi="Futura Bk" w:cs="Arial"/>
                          <w:b/>
                          <w:sz w:val="26"/>
                          <w:szCs w:val="26"/>
                        </w:rPr>
                      </w:pPr>
                    </w:p>
                    <w:p w:rsidR="004A14A9" w:rsidRPr="00F469E8" w:rsidRDefault="004A14A9" w:rsidP="004A14A9">
                      <w:pPr>
                        <w:pStyle w:val="EinfAbs"/>
                        <w:tabs>
                          <w:tab w:val="left" w:pos="737"/>
                        </w:tabs>
                        <w:rPr>
                          <w:rFonts w:ascii="Futura Lt BT" w:hAnsi="Futura Lt BT" w:cs="Futura Lt BT"/>
                          <w:color w:val="323232"/>
                          <w:sz w:val="36"/>
                          <w:szCs w:val="36"/>
                        </w:rPr>
                      </w:pPr>
                    </w:p>
                  </w:txbxContent>
                </v:textbox>
                <w10:wrap type="square" anchorx="margin" anchory="page"/>
              </v:shape>
            </w:pict>
          </mc:Fallback>
        </mc:AlternateContent>
      </w:r>
      <w:r w:rsidR="00F469E8" w:rsidRPr="00F469E8">
        <w:rPr>
          <w:rFonts w:ascii="Futura Lt BT" w:hAnsi="Futura Lt BT" w:cs="Arial"/>
          <w:noProof/>
          <w:color w:val="000000" w:themeColor="text1"/>
          <w:sz w:val="32"/>
          <w:szCs w:val="32"/>
          <w:lang w:eastAsia="de-DE"/>
        </w:rPr>
        <w:drawing>
          <wp:anchor distT="0" distB="0" distL="114300" distR="114300" simplePos="0" relativeHeight="251659264" behindDoc="0" locked="0" layoutInCell="1" allowOverlap="1" wp14:anchorId="771D4EDC" wp14:editId="3A674728">
            <wp:simplePos x="0" y="0"/>
            <wp:positionH relativeFrom="column">
              <wp:posOffset>-2323765</wp:posOffset>
            </wp:positionH>
            <wp:positionV relativeFrom="paragraph">
              <wp:posOffset>-178645</wp:posOffset>
            </wp:positionV>
            <wp:extent cx="360" cy="360"/>
            <wp:effectExtent l="57150" t="57150" r="57150" b="57150"/>
            <wp:wrapNone/>
            <wp:docPr id="17" name="Freihand 6"/>
            <wp:cNvGraphicFramePr/>
            <a:graphic xmlns:a="http://schemas.openxmlformats.org/drawingml/2006/main">
              <a:graphicData uri="http://schemas.openxmlformats.org/drawingml/2006/picture">
                <pic:pic xmlns:pic="http://schemas.openxmlformats.org/drawingml/2006/picture">
                  <pic:nvPicPr>
                    <pic:cNvPr id="6" name="Freihand 6"/>
                    <pic:cNvPicPr/>
                  </pic:nvPicPr>
                  <pic:blipFill>
                    <a:blip r:embed="rId8"/>
                    <a:stretch>
                      <a:fillRect/>
                    </a:stretch>
                  </pic:blipFill>
                  <pic:spPr>
                    <a:xfrm>
                      <a:off x="0" y="0"/>
                      <a:ext cx="36000" cy="36000"/>
                    </a:xfrm>
                    <a:prstGeom prst="rect">
                      <a:avLst/>
                    </a:prstGeom>
                  </pic:spPr>
                </pic:pic>
              </a:graphicData>
            </a:graphic>
          </wp:anchor>
        </w:drawing>
      </w:r>
      <w:r w:rsidR="00485B1A" w:rsidRPr="00485B1A">
        <w:rPr>
          <w:rFonts w:ascii="Futura Lt BT" w:hAnsi="Futura Lt BT" w:cs="Arial"/>
          <w:noProof/>
          <w:color w:val="000000" w:themeColor="text1"/>
          <w:sz w:val="32"/>
          <w:szCs w:val="32"/>
          <w:lang w:eastAsia="de-DE"/>
        </w:rPr>
        <w:t xml:space="preserve">EU-Kunststoffverbot – die igefa schaut über den </w:t>
      </w:r>
    </w:p>
    <w:p w:rsidR="00F469E8" w:rsidRPr="00F469E8" w:rsidRDefault="00485B1A" w:rsidP="00F469E8">
      <w:pPr>
        <w:rPr>
          <w:rFonts w:ascii="Futura Lt BT" w:hAnsi="Futura Lt BT" w:cs="Arial"/>
          <w:noProof/>
          <w:color w:val="000000" w:themeColor="text1"/>
          <w:sz w:val="32"/>
          <w:szCs w:val="32"/>
          <w:lang w:eastAsia="de-DE"/>
        </w:rPr>
      </w:pPr>
      <w:r w:rsidRPr="00485B1A">
        <w:rPr>
          <w:rFonts w:ascii="Futura Lt BT" w:hAnsi="Futura Lt BT" w:cs="Arial"/>
          <w:noProof/>
          <w:color w:val="000000" w:themeColor="text1"/>
          <w:sz w:val="32"/>
          <w:szCs w:val="32"/>
          <w:lang w:eastAsia="de-DE"/>
        </w:rPr>
        <w:t>„Einweg-Tellerrand“</w:t>
      </w:r>
    </w:p>
    <w:p w:rsidR="00F469E8" w:rsidRPr="00F469E8" w:rsidRDefault="00F469E8" w:rsidP="00F469E8">
      <w:pPr>
        <w:rPr>
          <w:rFonts w:ascii="Futura Lt BT" w:hAnsi="Futura Lt BT" w:cs="Arial"/>
          <w:bCs/>
        </w:rPr>
      </w:pPr>
    </w:p>
    <w:p w:rsidR="00F469E8" w:rsidRDefault="00485B1A" w:rsidP="00191FD3">
      <w:pPr>
        <w:ind w:right="2835"/>
        <w:jc w:val="both"/>
        <w:rPr>
          <w:rFonts w:ascii="Futura Lt BT" w:hAnsi="Futura Lt BT" w:cs="Arial"/>
          <w:bCs/>
          <w:color w:val="7F7F7F" w:themeColor="text1" w:themeTint="80"/>
        </w:rPr>
      </w:pPr>
      <w:r w:rsidRPr="00485B1A">
        <w:rPr>
          <w:rFonts w:ascii="Futura Lt BT" w:hAnsi="Futura Lt BT" w:cs="Arial"/>
          <w:bCs/>
          <w:color w:val="7F7F7F" w:themeColor="text1" w:themeTint="80"/>
        </w:rPr>
        <w:t>Bereits seit dem 5. Juni 2019 existiert die EU-Richtlinie über die Verringerung der Auswirkungen bestimmter Kunststoffprodukte auf die Umwelt. Am 3. Juli sollen die Inhalte der Richtlinie europaweit in Kraft treten und ziehen u. a. das Verbot bestimmter Einwegkunststoffprodukte nach sich.</w:t>
      </w:r>
    </w:p>
    <w:p w:rsidR="009207DC" w:rsidRPr="00F469E8" w:rsidRDefault="009207DC" w:rsidP="00191FD3">
      <w:pPr>
        <w:ind w:right="2835"/>
        <w:jc w:val="both"/>
        <w:rPr>
          <w:rFonts w:ascii="Futura Lt BT" w:hAnsi="Futura Lt BT" w:cs="Arial"/>
          <w:bCs/>
          <w:color w:val="7F7F7F" w:themeColor="text1" w:themeTint="80"/>
        </w:rPr>
      </w:pPr>
    </w:p>
    <w:p w:rsidR="00485B1A" w:rsidRDefault="00485B1A" w:rsidP="00485B1A">
      <w:pPr>
        <w:ind w:right="2835"/>
        <w:jc w:val="both"/>
        <w:rPr>
          <w:rFonts w:ascii="Futura Lt BT" w:hAnsi="Futura Lt BT" w:cs="Arial"/>
          <w:bCs/>
          <w:color w:val="7F7F7F" w:themeColor="text1" w:themeTint="80"/>
        </w:rPr>
      </w:pPr>
      <w:r w:rsidRPr="00485B1A">
        <w:rPr>
          <w:rFonts w:ascii="Futura Lt BT" w:hAnsi="Futura Lt BT" w:cs="Arial"/>
          <w:bCs/>
          <w:color w:val="7F7F7F" w:themeColor="text1" w:themeTint="80"/>
        </w:rPr>
        <w:t xml:space="preserve">Mit dem Verbot soll ein wesentlicher Beitrag gegen die Umwelt- und Meeresvermüllung geleistet werden. Betroffen sind diejenigen Kunststoffprodukte, </w:t>
      </w:r>
      <w:r w:rsidRPr="00485B1A">
        <w:rPr>
          <w:rFonts w:ascii="Futura Lt BT" w:hAnsi="Futura Lt BT" w:cs="Arial"/>
          <w:bCs/>
          <w:i/>
          <w:iCs/>
          <w:color w:val="7F7F7F" w:themeColor="text1" w:themeTint="80"/>
        </w:rPr>
        <w:t>für die es bereits geeignete und nachhaltigere Alternativen gibt</w:t>
      </w:r>
      <w:r w:rsidRPr="00485B1A">
        <w:rPr>
          <w:rFonts w:ascii="Futura Lt BT" w:hAnsi="Futura Lt BT" w:cs="Arial"/>
          <w:bCs/>
          <w:color w:val="7F7F7F" w:themeColor="text1" w:themeTint="80"/>
        </w:rPr>
        <w:t xml:space="preserve">, so etwa Einmalbesteck und -teller, Trinkhalme aus oder mit Kunststoff, Lebensmittelbehälter und Getränkebecher aus expandiertem Polystyrol sowie alle Produkte aus </w:t>
      </w:r>
      <w:proofErr w:type="spellStart"/>
      <w:r w:rsidRPr="00485B1A">
        <w:rPr>
          <w:rFonts w:ascii="Futura Lt BT" w:hAnsi="Futura Lt BT" w:cs="Arial"/>
          <w:bCs/>
          <w:color w:val="7F7F7F" w:themeColor="text1" w:themeTint="80"/>
        </w:rPr>
        <w:t>oxo</w:t>
      </w:r>
      <w:proofErr w:type="spellEnd"/>
      <w:r w:rsidRPr="00485B1A">
        <w:rPr>
          <w:rFonts w:ascii="Futura Lt BT" w:hAnsi="Futura Lt BT" w:cs="Arial"/>
          <w:bCs/>
          <w:color w:val="7F7F7F" w:themeColor="text1" w:themeTint="80"/>
        </w:rPr>
        <w:t>-abbaubarem Kunststoff.</w:t>
      </w:r>
    </w:p>
    <w:p w:rsidR="00485B1A" w:rsidRDefault="00485B1A" w:rsidP="00485B1A">
      <w:pPr>
        <w:ind w:right="2835"/>
        <w:jc w:val="both"/>
        <w:rPr>
          <w:rFonts w:ascii="Futura Lt BT" w:hAnsi="Futura Lt BT" w:cs="Arial"/>
          <w:bCs/>
          <w:color w:val="7F7F7F" w:themeColor="text1" w:themeTint="80"/>
        </w:rPr>
      </w:pPr>
      <w:r w:rsidRPr="00485B1A">
        <w:rPr>
          <w:rFonts w:ascii="Futura Lt BT" w:hAnsi="Futura Lt BT" w:cs="Arial"/>
          <w:bCs/>
          <w:color w:val="7F7F7F" w:themeColor="text1" w:themeTint="80"/>
        </w:rPr>
        <w:t>Daneben soll auch eine Reduktion von bspw. Folienverpackungen und Pappbechern mit Kunststoffbeschichtung angestrebt werden.</w:t>
      </w:r>
    </w:p>
    <w:p w:rsidR="00485B1A" w:rsidRPr="00485B1A" w:rsidRDefault="00485B1A" w:rsidP="00485B1A">
      <w:pPr>
        <w:ind w:right="2835"/>
        <w:jc w:val="both"/>
        <w:rPr>
          <w:rFonts w:ascii="Futura Lt BT" w:hAnsi="Futura Lt BT" w:cs="Arial"/>
          <w:bCs/>
          <w:color w:val="7F7F7F" w:themeColor="text1" w:themeTint="80"/>
        </w:rPr>
      </w:pPr>
    </w:p>
    <w:p w:rsidR="00485B1A" w:rsidRPr="00485B1A" w:rsidRDefault="00485B1A" w:rsidP="00485B1A">
      <w:pPr>
        <w:ind w:right="2835"/>
        <w:jc w:val="both"/>
        <w:rPr>
          <w:rFonts w:ascii="Futura Lt BT" w:hAnsi="Futura Lt BT" w:cs="Arial"/>
          <w:bCs/>
          <w:color w:val="7F7F7F" w:themeColor="text1" w:themeTint="80"/>
        </w:rPr>
      </w:pPr>
      <w:r w:rsidRPr="00485B1A">
        <w:rPr>
          <w:rFonts w:ascii="Futura Lt BT" w:hAnsi="Futura Lt BT" w:cs="Arial"/>
          <w:bCs/>
          <w:color w:val="7F7F7F" w:themeColor="text1" w:themeTint="80"/>
        </w:rPr>
        <w:t xml:space="preserve">Die igefa fühlt sich </w:t>
      </w:r>
      <w:hyperlink r:id="rId9" w:history="1">
        <w:r w:rsidRPr="00485B1A">
          <w:rPr>
            <w:rStyle w:val="Hyperlink"/>
            <w:rFonts w:ascii="Futura Lt BT" w:hAnsi="Futura Lt BT" w:cs="Arial"/>
            <w:bCs/>
          </w:rPr>
          <w:t>als Unterzeichner des UN Global Compact den Nachhaltigen Entwicklungszielen der Vereinten Nationen verpflichtet</w:t>
        </w:r>
      </w:hyperlink>
      <w:r w:rsidRPr="00485B1A">
        <w:rPr>
          <w:rFonts w:ascii="Futura Lt BT" w:hAnsi="Futura Lt BT" w:cs="Arial"/>
          <w:bCs/>
          <w:color w:val="7F7F7F" w:themeColor="text1" w:themeTint="80"/>
        </w:rPr>
        <w:t>. Insbesondere das Ziel 12 „Nachhaltige/r Konsum und Produktion“ steht im Fokus. Hier hat die EU-Richtlinie einen zusätzlichen Anstoß gegeben, das Einweg-Produktsortiment hinsichtlich nachhaltigkeitsrelevanter Aspekte wie Herkunft, Herstellung und Kreislauffähigkeit zu überprüfen.</w:t>
      </w:r>
    </w:p>
    <w:p w:rsidR="00485B1A" w:rsidRDefault="00485B1A" w:rsidP="00485B1A">
      <w:pPr>
        <w:ind w:right="2835"/>
        <w:jc w:val="both"/>
        <w:rPr>
          <w:rFonts w:ascii="Futura Lt BT" w:hAnsi="Futura Lt BT" w:cs="Arial"/>
          <w:bCs/>
          <w:color w:val="7F7F7F" w:themeColor="text1" w:themeTint="80"/>
        </w:rPr>
      </w:pPr>
      <w:r w:rsidRPr="00485B1A">
        <w:rPr>
          <w:rFonts w:ascii="Futura Lt BT" w:hAnsi="Futura Lt BT" w:cs="Arial"/>
          <w:bCs/>
          <w:color w:val="7F7F7F" w:themeColor="text1" w:themeTint="80"/>
        </w:rPr>
        <w:t xml:space="preserve">Die daraus gewonnenen Erkenntnisse haben die igefa Einweg-Spezialisten in die Neugestaltung des Einwegsortiments einfließen lassen. Die nun noch größere Auswahl an Tellern, Bestecken, Schalen, Bechern und Deckeln sowie Servietten und </w:t>
      </w:r>
      <w:proofErr w:type="spellStart"/>
      <w:r w:rsidRPr="00485B1A">
        <w:rPr>
          <w:rFonts w:ascii="Futura Lt BT" w:hAnsi="Futura Lt BT" w:cs="Arial"/>
          <w:bCs/>
          <w:color w:val="7F7F7F" w:themeColor="text1" w:themeTint="80"/>
        </w:rPr>
        <w:t>To</w:t>
      </w:r>
      <w:proofErr w:type="spellEnd"/>
      <w:r w:rsidRPr="00485B1A">
        <w:rPr>
          <w:rFonts w:ascii="Futura Lt BT" w:hAnsi="Futura Lt BT" w:cs="Arial"/>
          <w:bCs/>
          <w:color w:val="7F7F7F" w:themeColor="text1" w:themeTint="80"/>
        </w:rPr>
        <w:t xml:space="preserve">-Go-Lebensmittelverpackungen aus u. a. Papier, Bagasse, Palmblättern, </w:t>
      </w:r>
      <w:r w:rsidRPr="00485B1A">
        <w:rPr>
          <w:rFonts w:ascii="Futura Lt BT" w:hAnsi="Futura Lt BT" w:cs="Arial"/>
          <w:bCs/>
          <w:color w:val="7F7F7F" w:themeColor="text1" w:themeTint="80"/>
        </w:rPr>
        <w:lastRenderedPageBreak/>
        <w:t>Bambus und Holz sind in der kürzlich erschienenen Produktübersicht über das EU-konforme Einweggeschirr anschaulich zusammengestellt.</w:t>
      </w:r>
    </w:p>
    <w:p w:rsidR="00485B1A" w:rsidRPr="00485B1A" w:rsidRDefault="00485B1A" w:rsidP="00485B1A">
      <w:pPr>
        <w:ind w:right="2835"/>
        <w:jc w:val="both"/>
        <w:rPr>
          <w:rFonts w:ascii="Futura Lt BT" w:hAnsi="Futura Lt BT" w:cs="Arial"/>
          <w:bCs/>
          <w:color w:val="7F7F7F" w:themeColor="text1" w:themeTint="80"/>
        </w:rPr>
      </w:pPr>
    </w:p>
    <w:p w:rsidR="00485B1A" w:rsidRPr="00485B1A" w:rsidRDefault="00485B1A" w:rsidP="00485B1A">
      <w:pPr>
        <w:ind w:right="2835"/>
        <w:jc w:val="both"/>
        <w:rPr>
          <w:rFonts w:ascii="Futura Lt BT" w:hAnsi="Futura Lt BT" w:cs="Arial"/>
          <w:bCs/>
          <w:color w:val="7F7F7F" w:themeColor="text1" w:themeTint="80"/>
        </w:rPr>
      </w:pPr>
      <w:r w:rsidRPr="00485B1A">
        <w:rPr>
          <w:rFonts w:ascii="Futura Lt BT" w:hAnsi="Futura Lt BT" w:cs="Arial"/>
          <w:bCs/>
          <w:color w:val="7F7F7F" w:themeColor="text1" w:themeTint="80"/>
        </w:rPr>
        <w:t xml:space="preserve">Bei ihrer Recherche wurden die Produkt- und Nachhaltigkeitsexperten der igefa außerdem mit verschiedenen Wahrheiten zur Herkunft, Herstellung wie auch </w:t>
      </w:r>
      <w:hyperlink r:id="rId10" w:anchor="p=24" w:history="1">
        <w:r w:rsidRPr="00485B1A">
          <w:rPr>
            <w:rStyle w:val="Hyperlink"/>
            <w:rFonts w:ascii="Futura Lt BT" w:hAnsi="Futura Lt BT" w:cs="Arial"/>
            <w:bCs/>
          </w:rPr>
          <w:t>Recyclingfähigkeit und Kompostierbarkeit</w:t>
        </w:r>
      </w:hyperlink>
      <w:r w:rsidRPr="00485B1A">
        <w:rPr>
          <w:rFonts w:ascii="Futura Lt BT" w:hAnsi="Futura Lt BT" w:cs="Arial"/>
          <w:bCs/>
          <w:color w:val="7F7F7F" w:themeColor="text1" w:themeTint="80"/>
        </w:rPr>
        <w:t xml:space="preserve"> der Einwegmaterialien konfrontiert. Dieser Blick über den Tellerrand und die Betrachtung der gesamten Wertschöpfung hat umfangreiches Wissen zutage gefördert, welches in einem Ratgeber für Einwegartikel zusammengetragen und um wesentliche gesetzliche Grundlagen zu diesen Themen ergänzt wurde. </w:t>
      </w:r>
    </w:p>
    <w:p w:rsidR="00485B1A" w:rsidRDefault="00485B1A" w:rsidP="00485B1A">
      <w:pPr>
        <w:ind w:right="2835"/>
        <w:jc w:val="both"/>
        <w:rPr>
          <w:rFonts w:ascii="Futura Lt BT" w:hAnsi="Futura Lt BT" w:cs="Arial"/>
          <w:bCs/>
          <w:color w:val="7F7F7F" w:themeColor="text1" w:themeTint="80"/>
        </w:rPr>
      </w:pPr>
      <w:r w:rsidRPr="00485B1A">
        <w:rPr>
          <w:rFonts w:ascii="Futura Lt BT" w:hAnsi="Futura Lt BT" w:cs="Arial"/>
          <w:bCs/>
          <w:color w:val="7F7F7F" w:themeColor="text1" w:themeTint="80"/>
        </w:rPr>
        <w:t xml:space="preserve">Unseren Mitarbeitern, Kunden und interessierten Stakeholdern können wir damit Antworten auf herausfordernde Fragen geben wie </w:t>
      </w:r>
      <w:r w:rsidRPr="00485B1A">
        <w:rPr>
          <w:rFonts w:ascii="Futura Lt BT" w:hAnsi="Futura Lt BT" w:cs="Arial"/>
          <w:bCs/>
          <w:i/>
          <w:color w:val="7F7F7F" w:themeColor="text1" w:themeTint="80"/>
        </w:rPr>
        <w:t>Was darf man in Zukunft noch vertreiben</w:t>
      </w:r>
      <w:proofErr w:type="gramStart"/>
      <w:r w:rsidRPr="00485B1A">
        <w:rPr>
          <w:rFonts w:ascii="Futura Lt BT" w:hAnsi="Futura Lt BT" w:cs="Arial"/>
          <w:bCs/>
          <w:i/>
          <w:color w:val="7F7F7F" w:themeColor="text1" w:themeTint="80"/>
        </w:rPr>
        <w:t>?</w:t>
      </w:r>
      <w:r w:rsidRPr="00485B1A">
        <w:rPr>
          <w:rFonts w:ascii="Futura Lt BT" w:hAnsi="Futura Lt BT" w:cs="Arial"/>
          <w:bCs/>
          <w:color w:val="7F7F7F" w:themeColor="text1" w:themeTint="80"/>
        </w:rPr>
        <w:t>,</w:t>
      </w:r>
      <w:proofErr w:type="gramEnd"/>
      <w:r w:rsidRPr="00485B1A">
        <w:rPr>
          <w:rFonts w:ascii="Futura Lt BT" w:hAnsi="Futura Lt BT" w:cs="Arial"/>
          <w:bCs/>
          <w:color w:val="7F7F7F" w:themeColor="text1" w:themeTint="80"/>
        </w:rPr>
        <w:t xml:space="preserve"> </w:t>
      </w:r>
      <w:r w:rsidRPr="00485B1A">
        <w:rPr>
          <w:rFonts w:ascii="Futura Lt BT" w:hAnsi="Futura Lt BT" w:cs="Arial"/>
          <w:bCs/>
          <w:i/>
          <w:color w:val="7F7F7F" w:themeColor="text1" w:themeTint="80"/>
        </w:rPr>
        <w:t>Was kann man guten Gewissens empfehlen?</w:t>
      </w:r>
      <w:r w:rsidRPr="00485B1A">
        <w:rPr>
          <w:rFonts w:ascii="Futura Lt BT" w:hAnsi="Futura Lt BT" w:cs="Arial"/>
          <w:bCs/>
          <w:color w:val="7F7F7F" w:themeColor="text1" w:themeTint="80"/>
        </w:rPr>
        <w:t xml:space="preserve">, </w:t>
      </w:r>
      <w:r w:rsidRPr="00485B1A">
        <w:rPr>
          <w:rFonts w:ascii="Futura Lt BT" w:hAnsi="Futura Lt BT" w:cs="Arial"/>
          <w:bCs/>
          <w:i/>
          <w:color w:val="7F7F7F" w:themeColor="text1" w:themeTint="80"/>
        </w:rPr>
        <w:t>Auf welche möglichen Alternativen sollte man der Umwelt zuliebe trotzdem verzichten?</w:t>
      </w:r>
      <w:r w:rsidRPr="00485B1A">
        <w:rPr>
          <w:rFonts w:ascii="Futura Lt BT" w:hAnsi="Futura Lt BT" w:cs="Arial"/>
          <w:bCs/>
          <w:color w:val="7F7F7F" w:themeColor="text1" w:themeTint="80"/>
        </w:rPr>
        <w:t xml:space="preserve"> und </w:t>
      </w:r>
      <w:r w:rsidRPr="00485B1A">
        <w:rPr>
          <w:rFonts w:ascii="Futura Lt BT" w:hAnsi="Futura Lt BT" w:cs="Arial"/>
          <w:bCs/>
          <w:i/>
          <w:color w:val="7F7F7F" w:themeColor="text1" w:themeTint="80"/>
        </w:rPr>
        <w:t>Was bedeuten überhaupt die vielfältigen Öko-Zertifizierungen</w:t>
      </w:r>
      <w:proofErr w:type="gramStart"/>
      <w:r w:rsidRPr="00485B1A">
        <w:rPr>
          <w:rFonts w:ascii="Futura Lt BT" w:hAnsi="Futura Lt BT" w:cs="Arial"/>
          <w:bCs/>
          <w:i/>
          <w:color w:val="7F7F7F" w:themeColor="text1" w:themeTint="80"/>
        </w:rPr>
        <w:t>?</w:t>
      </w:r>
      <w:r w:rsidRPr="00485B1A">
        <w:rPr>
          <w:rFonts w:ascii="Futura Lt BT" w:hAnsi="Futura Lt BT" w:cs="Arial"/>
          <w:bCs/>
          <w:color w:val="7F7F7F" w:themeColor="text1" w:themeTint="80"/>
        </w:rPr>
        <w:t>.</w:t>
      </w:r>
      <w:proofErr w:type="gramEnd"/>
    </w:p>
    <w:p w:rsidR="00485B1A" w:rsidRPr="00485B1A" w:rsidRDefault="00485B1A" w:rsidP="00485B1A">
      <w:pPr>
        <w:ind w:right="2835"/>
        <w:jc w:val="both"/>
        <w:rPr>
          <w:rFonts w:ascii="Futura Lt BT" w:hAnsi="Futura Lt BT" w:cs="Arial"/>
          <w:bCs/>
          <w:color w:val="7F7F7F" w:themeColor="text1" w:themeTint="80"/>
        </w:rPr>
      </w:pPr>
    </w:p>
    <w:p w:rsidR="00485B1A" w:rsidRDefault="00485B1A" w:rsidP="00485B1A">
      <w:pPr>
        <w:ind w:right="2835"/>
        <w:jc w:val="both"/>
        <w:rPr>
          <w:rFonts w:ascii="Futura Lt BT" w:hAnsi="Futura Lt BT" w:cs="Arial"/>
          <w:bCs/>
          <w:color w:val="7F7F7F" w:themeColor="text1" w:themeTint="80"/>
        </w:rPr>
      </w:pPr>
      <w:r w:rsidRPr="00485B1A">
        <w:rPr>
          <w:rFonts w:ascii="Futura Lt BT" w:hAnsi="Futura Lt BT" w:cs="Arial"/>
          <w:bCs/>
          <w:color w:val="7F7F7F" w:themeColor="text1" w:themeTint="80"/>
        </w:rPr>
        <w:t xml:space="preserve">Die Umstellung des Einwegsortiments und damit verbundene Aufklärung führen eine veränderte Wahrnehmung innerhalb und außerhalb der Organisation herbei und wirken nachhaltig auch auf die Gestaltung weiterer Sortimente der igefa. </w:t>
      </w:r>
    </w:p>
    <w:p w:rsidR="00485B1A" w:rsidRPr="00485B1A" w:rsidRDefault="00485B1A" w:rsidP="00485B1A">
      <w:pPr>
        <w:ind w:right="2835"/>
        <w:jc w:val="both"/>
        <w:rPr>
          <w:rFonts w:ascii="Futura Lt BT" w:hAnsi="Futura Lt BT" w:cs="Arial"/>
          <w:bCs/>
          <w:color w:val="7F7F7F" w:themeColor="text1" w:themeTint="80"/>
        </w:rPr>
      </w:pPr>
    </w:p>
    <w:p w:rsidR="009207DC" w:rsidRPr="00F469E8" w:rsidRDefault="00485B1A" w:rsidP="00191FD3">
      <w:pPr>
        <w:ind w:right="2835"/>
        <w:jc w:val="both"/>
        <w:rPr>
          <w:rFonts w:ascii="Futura Lt BT" w:hAnsi="Futura Lt BT" w:cs="Arial"/>
          <w:bCs/>
          <w:color w:val="7F7F7F" w:themeColor="text1" w:themeTint="80"/>
        </w:rPr>
      </w:pPr>
      <w:r w:rsidRPr="00485B1A">
        <w:rPr>
          <w:rFonts w:ascii="Futura Lt BT" w:hAnsi="Futura Lt BT" w:cs="Arial"/>
          <w:bCs/>
          <w:color w:val="7F7F7F" w:themeColor="text1" w:themeTint="80"/>
        </w:rPr>
        <w:t xml:space="preserve">Den Ratgeber für Einwegartikel sowie die Produktübersicht über das EU-konforme Einweggeschirr finden Sie unter </w:t>
      </w:r>
      <w:hyperlink r:id="rId11" w:history="1">
        <w:r w:rsidRPr="00485B1A">
          <w:rPr>
            <w:rStyle w:val="Hyperlink"/>
            <w:rFonts w:ascii="Futura Lt BT" w:hAnsi="Futura Lt BT" w:cs="Arial"/>
            <w:bCs/>
          </w:rPr>
          <w:t>https://www.igefa.de/Wissenscenter/Kataloge</w:t>
        </w:r>
      </w:hyperlink>
      <w:r w:rsidRPr="00485B1A">
        <w:rPr>
          <w:rFonts w:ascii="Futura Lt BT" w:hAnsi="Futura Lt BT" w:cs="Arial"/>
          <w:bCs/>
          <w:color w:val="7F7F7F" w:themeColor="text1" w:themeTint="80"/>
          <w:u w:val="single"/>
        </w:rPr>
        <w:t>.</w:t>
      </w:r>
      <w:bookmarkStart w:id="0" w:name="_GoBack"/>
      <w:bookmarkEnd w:id="0"/>
    </w:p>
    <w:sectPr w:rsidR="009207DC" w:rsidRPr="00F469E8" w:rsidSect="00191FD3">
      <w:headerReference w:type="default" r:id="rId12"/>
      <w:footerReference w:type="default" r:id="rId13"/>
      <w:pgSz w:w="11906" w:h="16838"/>
      <w:pgMar w:top="3686" w:right="851" w:bottom="3402" w:left="85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026F" w:rsidRDefault="0084026F" w:rsidP="00594BC1">
      <w:pPr>
        <w:spacing w:after="0" w:line="240" w:lineRule="auto"/>
      </w:pPr>
      <w:r>
        <w:separator/>
      </w:r>
    </w:p>
  </w:endnote>
  <w:endnote w:type="continuationSeparator" w:id="0">
    <w:p w:rsidR="0084026F" w:rsidRDefault="0084026F" w:rsidP="00594BC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inion Pro">
    <w:panose1 w:val="00000000000000000000"/>
    <w:charset w:val="00"/>
    <w:family w:val="roman"/>
    <w:notTrueType/>
    <w:pitch w:val="variable"/>
    <w:sig w:usb0="60000287" w:usb1="00000001" w:usb2="00000000" w:usb3="00000000" w:csb0="0000019F" w:csb1="00000000"/>
  </w:font>
  <w:font w:name="Futura Lt BT">
    <w:panose1 w:val="020B0402020204020303"/>
    <w:charset w:val="00"/>
    <w:family w:val="swiss"/>
    <w:pitch w:val="variable"/>
    <w:sig w:usb0="800000AF" w:usb1="1000204A" w:usb2="00000000" w:usb3="00000000" w:csb0="00000011" w:csb1="00000000"/>
  </w:font>
  <w:font w:name="Arial">
    <w:panose1 w:val="020B0604020202020204"/>
    <w:charset w:val="00"/>
    <w:family w:val="swiss"/>
    <w:pitch w:val="variable"/>
    <w:sig w:usb0="E0002EFF" w:usb1="C000785B" w:usb2="00000009" w:usb3="00000000" w:csb0="000001FF" w:csb1="00000000"/>
  </w:font>
  <w:font w:name="Futura Md BT">
    <w:panose1 w:val="020B0602020204020303"/>
    <w:charset w:val="00"/>
    <w:family w:val="swiss"/>
    <w:pitch w:val="variable"/>
    <w:sig w:usb0="800000AF" w:usb1="1000204A" w:usb2="00000000" w:usb3="00000000" w:csb0="00000011" w:csb1="00000000"/>
  </w:font>
  <w:font w:name="Futura Bk">
    <w:altName w:val="Segoe UI"/>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473C1" w:rsidRDefault="004730AA">
    <w:pPr>
      <w:pStyle w:val="Fuzeile"/>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4097" type="#_x0000_t75" style="position:absolute;margin-left:409.7pt;margin-top:523.5pt;width:100.3pt;height:100.3pt;z-index:251676672;mso-position-horizontal-relative:margin;mso-position-vertical-relative:margin">
          <v:imagedata r:id="rId1" o:title="Logos"/>
          <w10:wrap type="square" anchorx="margin" anchory="margin"/>
        </v:shape>
      </w:pict>
    </w:r>
    <w:r w:rsidR="00191FD3">
      <w:rPr>
        <w:noProof/>
        <w:lang w:eastAsia="de-DE"/>
      </w:rPr>
      <mc:AlternateContent>
        <mc:Choice Requires="wps">
          <w:drawing>
            <wp:anchor distT="0" distB="0" distL="114300" distR="114300" simplePos="0" relativeHeight="251674624" behindDoc="0" locked="0" layoutInCell="1" allowOverlap="1">
              <wp:simplePos x="0" y="0"/>
              <wp:positionH relativeFrom="column">
                <wp:posOffset>4936048</wp:posOffset>
              </wp:positionH>
              <wp:positionV relativeFrom="paragraph">
                <wp:posOffset>-976630</wp:posOffset>
              </wp:positionV>
              <wp:extent cx="0" cy="1083366"/>
              <wp:effectExtent l="0" t="0" r="19050" b="21590"/>
              <wp:wrapNone/>
              <wp:docPr id="19" name="Gerader Verbinder 19"/>
              <wp:cNvGraphicFramePr/>
              <a:graphic xmlns:a="http://schemas.openxmlformats.org/drawingml/2006/main">
                <a:graphicData uri="http://schemas.microsoft.com/office/word/2010/wordprocessingShape">
                  <wps:wsp>
                    <wps:cNvCnPr/>
                    <wps:spPr>
                      <a:xfrm>
                        <a:off x="0" y="0"/>
                        <a:ext cx="0" cy="1083366"/>
                      </a:xfrm>
                      <a:prstGeom prst="line">
                        <a:avLst/>
                      </a:prstGeom>
                      <a:ln w="6350">
                        <a:solidFill>
                          <a:schemeClr val="tx1">
                            <a:lumMod val="50000"/>
                            <a:lumOff val="50000"/>
                          </a:schemeClr>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3AE4A373" id="Gerader Verbinder 19" o:spid="_x0000_s1026" style="position:absolute;z-index:251674624;visibility:visible;mso-wrap-style:square;mso-wrap-distance-left:9pt;mso-wrap-distance-top:0;mso-wrap-distance-right:9pt;mso-wrap-distance-bottom:0;mso-position-horizontal:absolute;mso-position-horizontal-relative:text;mso-position-vertical:absolute;mso-position-vertical-relative:text" from="388.65pt,-76.9pt" to="388.65pt,8.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" strokecolor="gray [1629]" strokeweight=".5pt">
              <v:stroke joinstyle="miter"/>
            </v:line>
          </w:pict>
        </mc:Fallback>
      </mc:AlternateContent>
    </w:r>
    <w:r w:rsidR="00191FD3">
      <w:rPr>
        <w:noProof/>
        <w:lang w:eastAsia="de-DE"/>
      </w:rPr>
      <mc:AlternateContent>
        <mc:Choice Requires="wps">
          <w:drawing>
            <wp:anchor distT="45720" distB="45720" distL="114300" distR="114300" simplePos="0" relativeHeight="251665408" behindDoc="1" locked="0" layoutInCell="1" allowOverlap="0" wp14:anchorId="2C8DAC09" wp14:editId="520D9C60">
              <wp:simplePos x="0" y="0"/>
              <wp:positionH relativeFrom="margin">
                <wp:posOffset>2383680</wp:posOffset>
              </wp:positionH>
              <wp:positionV relativeFrom="page">
                <wp:posOffset>9184640</wp:posOffset>
              </wp:positionV>
              <wp:extent cx="2494800" cy="1404620"/>
              <wp:effectExtent l="0" t="0" r="1270" b="7620"/>
              <wp:wrapNone/>
              <wp:docPr id="21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94800" cy="1404620"/>
                      </a:xfrm>
                      <a:prstGeom prst="rect">
                        <a:avLst/>
                      </a:prstGeom>
                      <a:solidFill>
                        <a:srgbClr val="FFFFFF"/>
                      </a:solidFill>
                      <a:ln w="9525">
                        <a:noFill/>
                        <a:miter lim="800000"/>
                        <a:headEnd/>
                        <a:tailEnd/>
                      </a:ln>
                    </wps:spPr>
                    <wps:txbx>
                      <w:txbxContent>
                        <w:p w:rsidR="00B473C1" w:rsidRDefault="00B473C1" w:rsidP="00B473C1">
                          <w:pPr>
                            <w:pStyle w:val="EinfAbs"/>
                            <w:tabs>
                              <w:tab w:val="left" w:pos="737"/>
                            </w:tabs>
                            <w:rPr>
                              <w:rFonts w:ascii="Futura Md BT" w:hAnsi="Futura Md BT" w:cs="Futura Md BT"/>
                              <w:color w:val="323232"/>
                              <w:sz w:val="20"/>
                              <w:szCs w:val="20"/>
                            </w:rPr>
                          </w:pPr>
                          <w:r>
                            <w:rPr>
                              <w:rFonts w:ascii="Futura Md BT" w:hAnsi="Futura Md BT" w:cs="Futura Md BT"/>
                              <w:color w:val="323232"/>
                              <w:sz w:val="20"/>
                              <w:szCs w:val="20"/>
                            </w:rPr>
                            <w:t>Daniela Deubel</w:t>
                          </w:r>
                        </w:p>
                        <w:p w:rsidR="00B473C1" w:rsidRDefault="00B473C1" w:rsidP="00B473C1">
                          <w:pPr>
                            <w:pStyle w:val="EinfAbs"/>
                            <w:tabs>
                              <w:tab w:val="left" w:pos="737"/>
                            </w:tabs>
                            <w:rPr>
                              <w:rFonts w:ascii="Futura Lt BT" w:hAnsi="Futura Lt BT" w:cs="Futura Lt BT"/>
                              <w:color w:val="323232"/>
                              <w:sz w:val="20"/>
                              <w:szCs w:val="20"/>
                            </w:rPr>
                          </w:pPr>
                          <w:r>
                            <w:rPr>
                              <w:rFonts w:ascii="Futura Md BT" w:hAnsi="Futura Md BT" w:cs="Futura Md BT"/>
                              <w:color w:val="323232"/>
                              <w:sz w:val="20"/>
                              <w:szCs w:val="20"/>
                            </w:rPr>
                            <w:t>Leitung Marketing &amp; Kommunikation</w:t>
                          </w:r>
                        </w:p>
                        <w:p w:rsidR="00B473C1" w:rsidRDefault="00B473C1" w:rsidP="00B473C1">
                          <w:pPr>
                            <w:pStyle w:val="EinfAbs"/>
                            <w:tabs>
                              <w:tab w:val="left" w:pos="737"/>
                            </w:tabs>
                            <w:rPr>
                              <w:rFonts w:ascii="Futura Lt BT" w:hAnsi="Futura Lt BT" w:cs="Futura Lt BT"/>
                              <w:color w:val="323232"/>
                              <w:sz w:val="20"/>
                              <w:szCs w:val="20"/>
                            </w:rPr>
                          </w:pPr>
                          <w:r>
                            <w:rPr>
                              <w:rFonts w:ascii="Futura Lt BT" w:hAnsi="Futura Lt BT" w:cs="Futura Lt BT"/>
                              <w:color w:val="323232"/>
                              <w:sz w:val="20"/>
                              <w:szCs w:val="20"/>
                            </w:rPr>
                            <w:t xml:space="preserve">Tel.: </w:t>
                          </w:r>
                          <w:r>
                            <w:rPr>
                              <w:rFonts w:ascii="Futura Lt BT" w:hAnsi="Futura Lt BT" w:cs="Futura Lt BT"/>
                              <w:color w:val="323232"/>
                              <w:sz w:val="20"/>
                              <w:szCs w:val="20"/>
                            </w:rPr>
                            <w:tab/>
                            <w:t>033394 51-290</w:t>
                          </w:r>
                        </w:p>
                        <w:p w:rsidR="00B473C1" w:rsidRDefault="00B473C1" w:rsidP="00B473C1">
                          <w:pPr>
                            <w:pStyle w:val="EinfAbs"/>
                            <w:tabs>
                              <w:tab w:val="left" w:pos="737"/>
                            </w:tabs>
                            <w:rPr>
                              <w:rFonts w:ascii="Futura Lt BT" w:hAnsi="Futura Lt BT" w:cs="Futura Lt BT"/>
                              <w:color w:val="323232"/>
                              <w:sz w:val="20"/>
                              <w:szCs w:val="20"/>
                            </w:rPr>
                          </w:pPr>
                          <w:r>
                            <w:rPr>
                              <w:rFonts w:ascii="Futura Lt BT" w:hAnsi="Futura Lt BT" w:cs="Futura Lt BT"/>
                              <w:color w:val="323232"/>
                              <w:sz w:val="20"/>
                              <w:szCs w:val="20"/>
                            </w:rPr>
                            <w:t xml:space="preserve">Fax: </w:t>
                          </w:r>
                          <w:r>
                            <w:rPr>
                              <w:rFonts w:ascii="Futura Lt BT" w:hAnsi="Futura Lt BT" w:cs="Futura Lt BT"/>
                              <w:color w:val="323232"/>
                              <w:sz w:val="20"/>
                              <w:szCs w:val="20"/>
                            </w:rPr>
                            <w:tab/>
                            <w:t>033394 51-210</w:t>
                          </w:r>
                        </w:p>
                        <w:p w:rsidR="00B473C1" w:rsidRPr="00B473C1" w:rsidRDefault="00B473C1" w:rsidP="00B473C1">
                          <w:pPr>
                            <w:rPr>
                              <w:color w:val="7F7F7F" w:themeColor="text1" w:themeTint="80"/>
                            </w:rPr>
                          </w:pPr>
                          <w:r>
                            <w:rPr>
                              <w:rFonts w:ascii="Futura Lt BT" w:hAnsi="Futura Lt BT" w:cs="Futura Lt BT"/>
                              <w:color w:val="323232"/>
                              <w:sz w:val="20"/>
                              <w:szCs w:val="20"/>
                            </w:rPr>
                            <w:t xml:space="preserve">E-Mail: </w:t>
                          </w:r>
                          <w:r>
                            <w:rPr>
                              <w:rFonts w:ascii="Futura Lt BT" w:hAnsi="Futura Lt BT" w:cs="Futura Lt BT"/>
                              <w:color w:val="323232"/>
                              <w:sz w:val="20"/>
                              <w:szCs w:val="20"/>
                            </w:rPr>
                            <w:tab/>
                            <w:t>daniela.deubel@igefa.de</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2C8DAC09" id="_x0000_t202" coordsize="21600,21600" o:spt="202" path="m,l,21600r21600,l21600,xe">
              <v:stroke joinstyle="miter"/>
              <v:path gradientshapeok="t" o:connecttype="rect"/>
            </v:shapetype>
            <v:shape id="_x0000_s1027" type="#_x0000_t202" style="position:absolute;margin-left:187.7pt;margin-top:723.2pt;width:196.45pt;height:110.6pt;z-index:-251651072;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page;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" o:allowoverlap="f" stroked="f">
              <v:textbox style="mso-fit-shape-to-text:t">
                <w:txbxContent>
                  <w:p w:rsidR="00B473C1" w:rsidRDefault="00B473C1" w:rsidP="00B473C1">
                    <w:pPr>
                      <w:pStyle w:val="EinfAbs"/>
                      <w:tabs>
                        <w:tab w:val="left" w:pos="737"/>
                      </w:tabs>
                      <w:rPr>
                        <w:rFonts w:ascii="Futura Md BT" w:hAnsi="Futura Md BT" w:cs="Futura Md BT"/>
                        <w:color w:val="323232"/>
                        <w:sz w:val="20"/>
                        <w:szCs w:val="20"/>
                      </w:rPr>
                    </w:pPr>
                    <w:r>
                      <w:rPr>
                        <w:rFonts w:ascii="Futura Md BT" w:hAnsi="Futura Md BT" w:cs="Futura Md BT"/>
                        <w:color w:val="323232"/>
                        <w:sz w:val="20"/>
                        <w:szCs w:val="20"/>
                      </w:rPr>
                      <w:t>Daniela Deubel</w:t>
                    </w:r>
                  </w:p>
                  <w:p w:rsidR="00B473C1" w:rsidRDefault="00B473C1" w:rsidP="00B473C1">
                    <w:pPr>
                      <w:pStyle w:val="EinfAbs"/>
                      <w:tabs>
                        <w:tab w:val="left" w:pos="737"/>
                      </w:tabs>
                      <w:rPr>
                        <w:rFonts w:ascii="Futura Lt BT" w:hAnsi="Futura Lt BT" w:cs="Futura Lt BT"/>
                        <w:color w:val="323232"/>
                        <w:sz w:val="20"/>
                        <w:szCs w:val="20"/>
                      </w:rPr>
                    </w:pPr>
                    <w:r>
                      <w:rPr>
                        <w:rFonts w:ascii="Futura Md BT" w:hAnsi="Futura Md BT" w:cs="Futura Md BT"/>
                        <w:color w:val="323232"/>
                        <w:sz w:val="20"/>
                        <w:szCs w:val="20"/>
                      </w:rPr>
                      <w:t>Leitung Marketing &amp; Kommunikation</w:t>
                    </w:r>
                  </w:p>
                  <w:p w:rsidR="00B473C1" w:rsidRDefault="00B473C1" w:rsidP="00B473C1">
                    <w:pPr>
                      <w:pStyle w:val="EinfAbs"/>
                      <w:tabs>
                        <w:tab w:val="left" w:pos="737"/>
                      </w:tabs>
                      <w:rPr>
                        <w:rFonts w:ascii="Futura Lt BT" w:hAnsi="Futura Lt BT" w:cs="Futura Lt BT"/>
                        <w:color w:val="323232"/>
                        <w:sz w:val="20"/>
                        <w:szCs w:val="20"/>
                      </w:rPr>
                    </w:pPr>
                    <w:r>
                      <w:rPr>
                        <w:rFonts w:ascii="Futura Lt BT" w:hAnsi="Futura Lt BT" w:cs="Futura Lt BT"/>
                        <w:color w:val="323232"/>
                        <w:sz w:val="20"/>
                        <w:szCs w:val="20"/>
                      </w:rPr>
                      <w:t xml:space="preserve">Tel.: </w:t>
                    </w:r>
                    <w:r>
                      <w:rPr>
                        <w:rFonts w:ascii="Futura Lt BT" w:hAnsi="Futura Lt BT" w:cs="Futura Lt BT"/>
                        <w:color w:val="323232"/>
                        <w:sz w:val="20"/>
                        <w:szCs w:val="20"/>
                      </w:rPr>
                      <w:tab/>
                      <w:t>033394 51-290</w:t>
                    </w:r>
                  </w:p>
                  <w:p w:rsidR="00B473C1" w:rsidRDefault="00B473C1" w:rsidP="00B473C1">
                    <w:pPr>
                      <w:pStyle w:val="EinfAbs"/>
                      <w:tabs>
                        <w:tab w:val="left" w:pos="737"/>
                      </w:tabs>
                      <w:rPr>
                        <w:rFonts w:ascii="Futura Lt BT" w:hAnsi="Futura Lt BT" w:cs="Futura Lt BT"/>
                        <w:color w:val="323232"/>
                        <w:sz w:val="20"/>
                        <w:szCs w:val="20"/>
                      </w:rPr>
                    </w:pPr>
                    <w:r>
                      <w:rPr>
                        <w:rFonts w:ascii="Futura Lt BT" w:hAnsi="Futura Lt BT" w:cs="Futura Lt BT"/>
                        <w:color w:val="323232"/>
                        <w:sz w:val="20"/>
                        <w:szCs w:val="20"/>
                      </w:rPr>
                      <w:t xml:space="preserve">Fax: </w:t>
                    </w:r>
                    <w:r>
                      <w:rPr>
                        <w:rFonts w:ascii="Futura Lt BT" w:hAnsi="Futura Lt BT" w:cs="Futura Lt BT"/>
                        <w:color w:val="323232"/>
                        <w:sz w:val="20"/>
                        <w:szCs w:val="20"/>
                      </w:rPr>
                      <w:tab/>
                      <w:t>033394 51-210</w:t>
                    </w:r>
                  </w:p>
                  <w:p w:rsidR="00B473C1" w:rsidRPr="00B473C1" w:rsidRDefault="00B473C1" w:rsidP="00B473C1">
                    <w:pPr>
                      <w:rPr>
                        <w:color w:val="7F7F7F" w:themeColor="text1" w:themeTint="80"/>
                      </w:rPr>
                    </w:pPr>
                    <w:r>
                      <w:rPr>
                        <w:rFonts w:ascii="Futura Lt BT" w:hAnsi="Futura Lt BT" w:cs="Futura Lt BT"/>
                        <w:color w:val="323232"/>
                        <w:sz w:val="20"/>
                        <w:szCs w:val="20"/>
                      </w:rPr>
                      <w:t xml:space="preserve">E-Mail: </w:t>
                    </w:r>
                    <w:r>
                      <w:rPr>
                        <w:rFonts w:ascii="Futura Lt BT" w:hAnsi="Futura Lt BT" w:cs="Futura Lt BT"/>
                        <w:color w:val="323232"/>
                        <w:sz w:val="20"/>
                        <w:szCs w:val="20"/>
                      </w:rPr>
                      <w:tab/>
                      <w:t>daniela.deubel@igefa.de</w:t>
                    </w:r>
                  </w:p>
                </w:txbxContent>
              </v:textbox>
              <w10:wrap anchorx="margin" anchory="page"/>
            </v:shape>
          </w:pict>
        </mc:Fallback>
      </mc:AlternateContent>
    </w:r>
    <w:r w:rsidR="00191FD3">
      <w:rPr>
        <w:noProof/>
        <w:lang w:eastAsia="de-DE"/>
      </w:rPr>
      <mc:AlternateContent>
        <mc:Choice Requires="wps">
          <w:drawing>
            <wp:anchor distT="0" distB="0" distL="114300" distR="114300" simplePos="0" relativeHeight="251673600" behindDoc="0" locked="0" layoutInCell="1" allowOverlap="1">
              <wp:simplePos x="0" y="0"/>
              <wp:positionH relativeFrom="margin">
                <wp:posOffset>0</wp:posOffset>
              </wp:positionH>
              <wp:positionV relativeFrom="paragraph">
                <wp:posOffset>-1306609</wp:posOffset>
              </wp:positionV>
              <wp:extent cx="6467061" cy="19878"/>
              <wp:effectExtent l="0" t="0" r="29210" b="37465"/>
              <wp:wrapNone/>
              <wp:docPr id="18" name="Gerader Verbinder 18"/>
              <wp:cNvGraphicFramePr/>
              <a:graphic xmlns:a="http://schemas.openxmlformats.org/drawingml/2006/main">
                <a:graphicData uri="http://schemas.microsoft.com/office/word/2010/wordprocessingShape">
                  <wps:wsp>
                    <wps:cNvCnPr/>
                    <wps:spPr>
                      <a:xfrm>
                        <a:off x="0" y="0"/>
                        <a:ext cx="6467061" cy="19878"/>
                      </a:xfrm>
                      <a:prstGeom prst="line">
                        <a:avLst/>
                      </a:prstGeom>
                      <a:ln w="6350">
                        <a:solidFill>
                          <a:schemeClr val="tx1">
                            <a:lumMod val="50000"/>
                            <a:lumOff val="50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52E068E1" id="Gerader Verbinder 18" o:spid="_x0000_s1026" style="position:absolute;z-index:25167360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0,-102.9pt" to="509.2pt,-10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" strokecolor="gray [1629]" strokeweight=".5pt">
              <v:stroke joinstyle="miter"/>
              <w10:wrap anchorx="margin"/>
            </v:line>
          </w:pict>
        </mc:Fallback>
      </mc:AlternateContent>
    </w:r>
    <w:r w:rsidR="00191FD3">
      <w:rPr>
        <w:noProof/>
        <w:lang w:eastAsia="de-DE"/>
      </w:rPr>
      <w:drawing>
        <wp:anchor distT="0" distB="0" distL="114300" distR="114300" simplePos="0" relativeHeight="251659264" behindDoc="1" locked="0" layoutInCell="1" allowOverlap="1" wp14:anchorId="79091523" wp14:editId="6C7CC89D">
          <wp:simplePos x="0" y="0"/>
          <wp:positionH relativeFrom="margin">
            <wp:align>right</wp:align>
          </wp:positionH>
          <wp:positionV relativeFrom="paragraph">
            <wp:posOffset>-983477</wp:posOffset>
          </wp:positionV>
          <wp:extent cx="1257300" cy="1076325"/>
          <wp:effectExtent l="0" t="0" r="0" b="9525"/>
          <wp:wrapNone/>
          <wp:docPr id="6" name="Grafik 6" descr="C:\Users\martin.berner\AppData\Local\Microsoft\Windows\INetCache\Content.Word\igefa_inpac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martin.berner\AppData\Local\Microsoft\Windows\INetCache\Content.Word\igefa_inpacs.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257300" cy="1076325"/>
                  </a:xfrm>
                  <a:prstGeom prst="rect">
                    <a:avLst/>
                  </a:prstGeom>
                  <a:noFill/>
                  <a:ln>
                    <a:noFill/>
                  </a:ln>
                </pic:spPr>
              </pic:pic>
            </a:graphicData>
          </a:graphic>
          <wp14:sizeRelH relativeFrom="page">
            <wp14:pctWidth>0</wp14:pctWidth>
          </wp14:sizeRelH>
          <wp14:sizeRelV relativeFrom="page">
            <wp14:pctHeight>0</wp14:pctHeight>
          </wp14:sizeRelV>
        </wp:anchor>
      </w:drawing>
    </w:r>
    <w:r w:rsidR="00B473C1">
      <w:rPr>
        <w:noProof/>
        <w:lang w:eastAsia="de-DE"/>
      </w:rPr>
      <mc:AlternateContent>
        <mc:Choice Requires="wps">
          <w:drawing>
            <wp:anchor distT="45720" distB="45720" distL="114300" distR="114300" simplePos="0" relativeHeight="251667456" behindDoc="1" locked="0" layoutInCell="1" allowOverlap="0" wp14:anchorId="779DFA42" wp14:editId="0296BBE1">
              <wp:simplePos x="0" y="0"/>
              <wp:positionH relativeFrom="margin">
                <wp:posOffset>-91688</wp:posOffset>
              </wp:positionH>
              <wp:positionV relativeFrom="page">
                <wp:posOffset>9183757</wp:posOffset>
              </wp:positionV>
              <wp:extent cx="2494800" cy="1404620"/>
              <wp:effectExtent l="0" t="0" r="1270" b="7620"/>
              <wp:wrapNone/>
              <wp:docPr id="10"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94800" cy="1404620"/>
                      </a:xfrm>
                      <a:prstGeom prst="rect">
                        <a:avLst/>
                      </a:prstGeom>
                      <a:solidFill>
                        <a:srgbClr val="FFFFFF"/>
                      </a:solidFill>
                      <a:ln w="9525">
                        <a:noFill/>
                        <a:miter lim="800000"/>
                        <a:headEnd/>
                        <a:tailEnd/>
                      </a:ln>
                    </wps:spPr>
                    <wps:txbx>
                      <w:txbxContent>
                        <w:p w:rsidR="00B473C1" w:rsidRDefault="00B473C1" w:rsidP="00B473C1">
                          <w:pPr>
                            <w:pStyle w:val="EinfAbs"/>
                            <w:rPr>
                              <w:rFonts w:ascii="Futura Lt BT" w:hAnsi="Futura Lt BT" w:cs="Futura Lt BT"/>
                              <w:color w:val="323232"/>
                              <w:sz w:val="20"/>
                              <w:szCs w:val="20"/>
                            </w:rPr>
                          </w:pPr>
                          <w:r>
                            <w:rPr>
                              <w:rFonts w:ascii="Futura Lt BT" w:hAnsi="Futura Lt BT" w:cs="Futura Lt BT"/>
                              <w:color w:val="323232"/>
                              <w:sz w:val="20"/>
                              <w:szCs w:val="20"/>
                            </w:rPr>
                            <w:t>IGEFA Handelsgesellschaft mbH &amp; Co. KG</w:t>
                          </w:r>
                        </w:p>
                        <w:p w:rsidR="00B473C1" w:rsidRDefault="00B473C1" w:rsidP="00B473C1">
                          <w:pPr>
                            <w:pStyle w:val="EinfAbs"/>
                            <w:rPr>
                              <w:rFonts w:ascii="Futura Lt BT" w:hAnsi="Futura Lt BT" w:cs="Futura Lt BT"/>
                              <w:color w:val="323232"/>
                              <w:sz w:val="20"/>
                              <w:szCs w:val="20"/>
                            </w:rPr>
                          </w:pPr>
                          <w:r>
                            <w:rPr>
                              <w:rFonts w:ascii="Futura Lt BT" w:hAnsi="Futura Lt BT" w:cs="Futura Lt BT"/>
                              <w:color w:val="323232"/>
                              <w:sz w:val="20"/>
                              <w:szCs w:val="20"/>
                            </w:rPr>
                            <w:t>Henry Kruse Straße 1</w:t>
                          </w:r>
                        </w:p>
                        <w:p w:rsidR="00B473C1" w:rsidRDefault="00656810" w:rsidP="00B473C1">
                          <w:pPr>
                            <w:pStyle w:val="EinfAbs"/>
                            <w:rPr>
                              <w:rFonts w:ascii="Futura Lt BT" w:hAnsi="Futura Lt BT" w:cs="Futura Lt BT"/>
                              <w:color w:val="323232"/>
                              <w:sz w:val="20"/>
                              <w:szCs w:val="20"/>
                            </w:rPr>
                          </w:pPr>
                          <w:r>
                            <w:rPr>
                              <w:rFonts w:ascii="Futura Lt BT" w:hAnsi="Futura Lt BT" w:cs="Futura Lt BT"/>
                              <w:color w:val="323232"/>
                              <w:sz w:val="20"/>
                              <w:szCs w:val="20"/>
                            </w:rPr>
                            <w:t>16</w:t>
                          </w:r>
                          <w:r w:rsidR="00B473C1">
                            <w:rPr>
                              <w:rFonts w:ascii="Futura Lt BT" w:hAnsi="Futura Lt BT" w:cs="Futura Lt BT"/>
                              <w:color w:val="323232"/>
                              <w:sz w:val="20"/>
                              <w:szCs w:val="20"/>
                            </w:rPr>
                            <w:t>356 Ahrensfelde/OT Blumberg</w:t>
                          </w:r>
                        </w:p>
                        <w:p w:rsidR="00B473C1" w:rsidRDefault="00B473C1" w:rsidP="00B473C1">
                          <w:pPr>
                            <w:pStyle w:val="EinfAbs"/>
                            <w:rPr>
                              <w:rFonts w:ascii="Futura Lt BT" w:hAnsi="Futura Lt BT" w:cs="Futura Lt BT"/>
                              <w:color w:val="323232"/>
                              <w:sz w:val="20"/>
                              <w:szCs w:val="20"/>
                            </w:rPr>
                          </w:pPr>
                          <w:r>
                            <w:rPr>
                              <w:rFonts w:ascii="Futura Lt BT" w:hAnsi="Futura Lt BT" w:cs="Futura Lt BT"/>
                              <w:color w:val="323232"/>
                              <w:sz w:val="20"/>
                              <w:szCs w:val="20"/>
                            </w:rPr>
                            <w:t>info@igefa.de</w:t>
                          </w:r>
                        </w:p>
                        <w:p w:rsidR="00B473C1" w:rsidRPr="00B473C1" w:rsidRDefault="00B473C1" w:rsidP="00B473C1">
                          <w:pPr>
                            <w:rPr>
                              <w:color w:val="7F7F7F" w:themeColor="text1" w:themeTint="80"/>
                            </w:rPr>
                          </w:pPr>
                          <w:r>
                            <w:rPr>
                              <w:rFonts w:ascii="Futura Lt BT" w:hAnsi="Futura Lt BT" w:cs="Futura Lt BT"/>
                              <w:color w:val="323232"/>
                              <w:sz w:val="20"/>
                              <w:szCs w:val="20"/>
                            </w:rPr>
                            <w:t>www.igefa.de</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779DFA42" id="_x0000_s1028" type="#_x0000_t202" style="position:absolute;margin-left:-7.2pt;margin-top:723.15pt;width:196.45pt;height:110.6pt;z-index:-251649024;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page;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" o:allowoverlap="f" stroked="f">
              <v:textbox style="mso-fit-shape-to-text:t">
                <w:txbxContent>
                  <w:p w:rsidR="00B473C1" w:rsidRDefault="00B473C1" w:rsidP="00B473C1">
                    <w:pPr>
                      <w:pStyle w:val="EinfAbs"/>
                      <w:rPr>
                        <w:rFonts w:ascii="Futura Lt BT" w:hAnsi="Futura Lt BT" w:cs="Futura Lt BT"/>
                        <w:color w:val="323232"/>
                        <w:sz w:val="20"/>
                        <w:szCs w:val="20"/>
                      </w:rPr>
                    </w:pPr>
                    <w:r>
                      <w:rPr>
                        <w:rFonts w:ascii="Futura Lt BT" w:hAnsi="Futura Lt BT" w:cs="Futura Lt BT"/>
                        <w:color w:val="323232"/>
                        <w:sz w:val="20"/>
                        <w:szCs w:val="20"/>
                      </w:rPr>
                      <w:t>IGEFA Handelsgesellschaft mbH &amp; Co. KG</w:t>
                    </w:r>
                  </w:p>
                  <w:p w:rsidR="00B473C1" w:rsidRDefault="00B473C1" w:rsidP="00B473C1">
                    <w:pPr>
                      <w:pStyle w:val="EinfAbs"/>
                      <w:rPr>
                        <w:rFonts w:ascii="Futura Lt BT" w:hAnsi="Futura Lt BT" w:cs="Futura Lt BT"/>
                        <w:color w:val="323232"/>
                        <w:sz w:val="20"/>
                        <w:szCs w:val="20"/>
                      </w:rPr>
                    </w:pPr>
                    <w:r>
                      <w:rPr>
                        <w:rFonts w:ascii="Futura Lt BT" w:hAnsi="Futura Lt BT" w:cs="Futura Lt BT"/>
                        <w:color w:val="323232"/>
                        <w:sz w:val="20"/>
                        <w:szCs w:val="20"/>
                      </w:rPr>
                      <w:t>Henry Kruse Straße 1</w:t>
                    </w:r>
                  </w:p>
                  <w:p w:rsidR="00B473C1" w:rsidRDefault="00656810" w:rsidP="00B473C1">
                    <w:pPr>
                      <w:pStyle w:val="EinfAbs"/>
                      <w:rPr>
                        <w:rFonts w:ascii="Futura Lt BT" w:hAnsi="Futura Lt BT" w:cs="Futura Lt BT"/>
                        <w:color w:val="323232"/>
                        <w:sz w:val="20"/>
                        <w:szCs w:val="20"/>
                      </w:rPr>
                    </w:pPr>
                    <w:r>
                      <w:rPr>
                        <w:rFonts w:ascii="Futura Lt BT" w:hAnsi="Futura Lt BT" w:cs="Futura Lt BT"/>
                        <w:color w:val="323232"/>
                        <w:sz w:val="20"/>
                        <w:szCs w:val="20"/>
                      </w:rPr>
                      <w:t>16</w:t>
                    </w:r>
                    <w:r w:rsidR="00B473C1">
                      <w:rPr>
                        <w:rFonts w:ascii="Futura Lt BT" w:hAnsi="Futura Lt BT" w:cs="Futura Lt BT"/>
                        <w:color w:val="323232"/>
                        <w:sz w:val="20"/>
                        <w:szCs w:val="20"/>
                      </w:rPr>
                      <w:t>356 Ahrensfelde/OT Blumberg</w:t>
                    </w:r>
                  </w:p>
                  <w:p w:rsidR="00B473C1" w:rsidRDefault="00B473C1" w:rsidP="00B473C1">
                    <w:pPr>
                      <w:pStyle w:val="EinfAbs"/>
                      <w:rPr>
                        <w:rFonts w:ascii="Futura Lt BT" w:hAnsi="Futura Lt BT" w:cs="Futura Lt BT"/>
                        <w:color w:val="323232"/>
                        <w:sz w:val="20"/>
                        <w:szCs w:val="20"/>
                      </w:rPr>
                    </w:pPr>
                    <w:r>
                      <w:rPr>
                        <w:rFonts w:ascii="Futura Lt BT" w:hAnsi="Futura Lt BT" w:cs="Futura Lt BT"/>
                        <w:color w:val="323232"/>
                        <w:sz w:val="20"/>
                        <w:szCs w:val="20"/>
                      </w:rPr>
                      <w:t>info@igefa.de</w:t>
                    </w:r>
                  </w:p>
                  <w:p w:rsidR="00B473C1" w:rsidRPr="00B473C1" w:rsidRDefault="00B473C1" w:rsidP="00B473C1">
                    <w:pPr>
                      <w:rPr>
                        <w:color w:val="7F7F7F" w:themeColor="text1" w:themeTint="80"/>
                      </w:rPr>
                    </w:pPr>
                    <w:r>
                      <w:rPr>
                        <w:rFonts w:ascii="Futura Lt BT" w:hAnsi="Futura Lt BT" w:cs="Futura Lt BT"/>
                        <w:color w:val="323232"/>
                        <w:sz w:val="20"/>
                        <w:szCs w:val="20"/>
                      </w:rPr>
                      <w:t>www.igefa.de</w:t>
                    </w:r>
                  </w:p>
                </w:txbxContent>
              </v:textbox>
              <w10:wrap anchorx="margin" anchory="page"/>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026F" w:rsidRDefault="0084026F" w:rsidP="00594BC1">
      <w:pPr>
        <w:spacing w:after="0" w:line="240" w:lineRule="auto"/>
      </w:pPr>
      <w:r>
        <w:separator/>
      </w:r>
    </w:p>
  </w:footnote>
  <w:footnote w:type="continuationSeparator" w:id="0">
    <w:p w:rsidR="0084026F" w:rsidRDefault="0084026F" w:rsidP="00594BC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56810" w:rsidRPr="00F469E8" w:rsidRDefault="00656810" w:rsidP="00F469E8">
    <w:pPr>
      <w:pStyle w:val="Kopfzeile"/>
      <w:tabs>
        <w:tab w:val="clear" w:pos="4536"/>
        <w:tab w:val="clear" w:pos="9072"/>
        <w:tab w:val="left" w:pos="1753"/>
      </w:tabs>
      <w:rPr>
        <w:rFonts w:ascii="Futura Lt BT" w:hAnsi="Futura Lt BT"/>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4098"/>
    <o:shapelayout v:ext="edit">
      <o:idmap v:ext="edit" data="4"/>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94BC1"/>
    <w:rsid w:val="00187B72"/>
    <w:rsid w:val="00191FD3"/>
    <w:rsid w:val="002D51A9"/>
    <w:rsid w:val="003E7877"/>
    <w:rsid w:val="004730AA"/>
    <w:rsid w:val="00485B1A"/>
    <w:rsid w:val="004A14A9"/>
    <w:rsid w:val="00594BC1"/>
    <w:rsid w:val="00656810"/>
    <w:rsid w:val="006F1638"/>
    <w:rsid w:val="0084026F"/>
    <w:rsid w:val="009207DC"/>
    <w:rsid w:val="00A922CD"/>
    <w:rsid w:val="00B473C1"/>
    <w:rsid w:val="00C74B95"/>
    <w:rsid w:val="00CD3DC4"/>
    <w:rsid w:val="00E54628"/>
    <w:rsid w:val="00F469E8"/>
    <w:rsid w:val="00F968D3"/>
    <w:rsid w:val="00FC620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15:chartTrackingRefBased/>
  <w15:docId w15:val="{0702D2EA-7BB8-4612-9F2A-97327722E1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594BC1"/>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594BC1"/>
  </w:style>
  <w:style w:type="paragraph" w:styleId="Fuzeile">
    <w:name w:val="footer"/>
    <w:basedOn w:val="Standard"/>
    <w:link w:val="FuzeileZchn"/>
    <w:uiPriority w:val="99"/>
    <w:unhideWhenUsed/>
    <w:rsid w:val="00594BC1"/>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594BC1"/>
  </w:style>
  <w:style w:type="paragraph" w:customStyle="1" w:styleId="EinfAbs">
    <w:name w:val="[Einf. Abs.]"/>
    <w:basedOn w:val="Standard"/>
    <w:uiPriority w:val="99"/>
    <w:rsid w:val="003E7877"/>
    <w:pPr>
      <w:autoSpaceDE w:val="0"/>
      <w:autoSpaceDN w:val="0"/>
      <w:adjustRightInd w:val="0"/>
      <w:spacing w:after="0" w:line="288" w:lineRule="auto"/>
      <w:textAlignment w:val="center"/>
    </w:pPr>
    <w:rPr>
      <w:rFonts w:ascii="Minion Pro" w:hAnsi="Minion Pro" w:cs="Minion Pro"/>
      <w:color w:val="000000"/>
      <w:sz w:val="24"/>
      <w:szCs w:val="24"/>
    </w:rPr>
  </w:style>
  <w:style w:type="character" w:styleId="Hyperlink">
    <w:name w:val="Hyperlink"/>
    <w:basedOn w:val="Absatz-Standardschriftart"/>
    <w:uiPriority w:val="99"/>
    <w:unhideWhenUsed/>
    <w:rsid w:val="009207DC"/>
    <w:rPr>
      <w:color w:val="0563C1" w:themeColor="hyperlink"/>
      <w:u w:val="single"/>
    </w:rPr>
  </w:style>
  <w:style w:type="character" w:styleId="BesuchterHyperlink">
    <w:name w:val="FollowedHyperlink"/>
    <w:basedOn w:val="Absatz-Standardschriftart"/>
    <w:uiPriority w:val="99"/>
    <w:semiHidden/>
    <w:unhideWhenUsed/>
    <w:rsid w:val="00485B1A"/>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4771882">
      <w:bodyDiv w:val="1"/>
      <w:marLeft w:val="0"/>
      <w:marRight w:val="0"/>
      <w:marTop w:val="0"/>
      <w:marBottom w:val="0"/>
      <w:divBdr>
        <w:top w:val="none" w:sz="0" w:space="0" w:color="auto"/>
        <w:left w:val="none" w:sz="0" w:space="0" w:color="auto"/>
        <w:bottom w:val="none" w:sz="0" w:space="0" w:color="auto"/>
        <w:right w:val="none" w:sz="0" w:space="0" w:color="auto"/>
      </w:divBdr>
    </w:div>
    <w:div w:id="338509558">
      <w:bodyDiv w:val="1"/>
      <w:marLeft w:val="0"/>
      <w:marRight w:val="0"/>
      <w:marTop w:val="0"/>
      <w:marBottom w:val="0"/>
      <w:divBdr>
        <w:top w:val="none" w:sz="0" w:space="0" w:color="auto"/>
        <w:left w:val="none" w:sz="0" w:space="0" w:color="auto"/>
        <w:bottom w:val="none" w:sz="0" w:space="0" w:color="auto"/>
        <w:right w:val="none" w:sz="0" w:space="0" w:color="auto"/>
      </w:divBdr>
    </w:div>
    <w:div w:id="845944312">
      <w:bodyDiv w:val="1"/>
      <w:marLeft w:val="0"/>
      <w:marRight w:val="0"/>
      <w:marTop w:val="0"/>
      <w:marBottom w:val="0"/>
      <w:divBdr>
        <w:top w:val="none" w:sz="0" w:space="0" w:color="auto"/>
        <w:left w:val="none" w:sz="0" w:space="0" w:color="auto"/>
        <w:bottom w:val="none" w:sz="0" w:space="0" w:color="auto"/>
        <w:right w:val="none" w:sz="0" w:space="0" w:color="auto"/>
      </w:divBdr>
    </w:div>
    <w:div w:id="1265185507">
      <w:bodyDiv w:val="1"/>
      <w:marLeft w:val="0"/>
      <w:marRight w:val="0"/>
      <w:marTop w:val="0"/>
      <w:marBottom w:val="0"/>
      <w:divBdr>
        <w:top w:val="none" w:sz="0" w:space="0" w:color="auto"/>
        <w:left w:val="none" w:sz="0" w:space="0" w:color="auto"/>
        <w:bottom w:val="none" w:sz="0" w:space="0" w:color="auto"/>
        <w:right w:val="none" w:sz="0" w:space="0" w:color="auto"/>
      </w:divBdr>
    </w:div>
    <w:div w:id="1399354384">
      <w:bodyDiv w:val="1"/>
      <w:marLeft w:val="0"/>
      <w:marRight w:val="0"/>
      <w:marTop w:val="0"/>
      <w:marBottom w:val="0"/>
      <w:divBdr>
        <w:top w:val="none" w:sz="0" w:space="0" w:color="auto"/>
        <w:left w:val="none" w:sz="0" w:space="0" w:color="auto"/>
        <w:bottom w:val="none" w:sz="0" w:space="0" w:color="auto"/>
        <w:right w:val="none" w:sz="0" w:space="0" w:color="auto"/>
      </w:divBdr>
    </w:div>
    <w:div w:id="20193046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s://www.igefa.de/Wissenscenter/Kataloge"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s://www.igefa.de/sites/default/files/media/catalogs/Ratgeber_fuer_Einwegartikel/index.html" TargetMode="External"/><Relationship Id="rId4" Type="http://schemas.openxmlformats.org/officeDocument/2006/relationships/webSettings" Target="webSettings.xml"/><Relationship Id="rId9" Type="http://schemas.openxmlformats.org/officeDocument/2006/relationships/hyperlink" Target="https://www.igefa.de/unternehmen/nachhaltigkeit/nachhaltige-entwicklungsziele" TargetMode="Externa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2" Type="http://schemas.openxmlformats.org/officeDocument/2006/relationships/image" Target="media/image4.jpeg"/><Relationship Id="rId1" Type="http://schemas.openxmlformats.org/officeDocument/2006/relationships/image" Target="media/image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4C319F6-BF52-4708-BA58-127F189AD1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446</Words>
  <Characters>2812</Characters>
  <Application>Microsoft Office Word</Application>
  <DocSecurity>0</DocSecurity>
  <Lines>23</Lines>
  <Paragraphs>6</Paragraphs>
  <ScaleCrop>false</ScaleCrop>
  <HeadingPairs>
    <vt:vector size="2" baseType="variant">
      <vt:variant>
        <vt:lpstr>Titel</vt:lpstr>
      </vt:variant>
      <vt:variant>
        <vt:i4>1</vt:i4>
      </vt:variant>
    </vt:vector>
  </HeadingPairs>
  <TitlesOfParts>
    <vt:vector size="1" baseType="lpstr">
      <vt:lpstr/>
    </vt:vector>
  </TitlesOfParts>
  <Company>Igefa Handelsgesellschaft mbH &amp; Co. KG</Company>
  <LinksUpToDate>false</LinksUpToDate>
  <CharactersWithSpaces>3252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Berner, Martin</dc:creator>
  <cp:keywords/>
  <dc:description/>
  <cp:lastModifiedBy>Zock, Luisa</cp:lastModifiedBy>
  <cp:revision>4</cp:revision>
  <dcterms:created xsi:type="dcterms:W3CDTF">2020-07-16T13:40:00Z</dcterms:created>
  <dcterms:modified xsi:type="dcterms:W3CDTF">2020-07-17T10:08:00Z</dcterms:modified>
</cp:coreProperties>
</file>